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3521" w:rsidRDefault="0010300D">
      <w:proofErr w:type="spellStart"/>
      <w:r>
        <w:rPr>
          <w:b/>
          <w:sz w:val="28"/>
          <w:szCs w:val="28"/>
          <w:lang w:val="en-US"/>
        </w:rPr>
        <w:t>Coworking</w:t>
      </w:r>
      <w:proofErr w:type="spellEnd"/>
      <w:r>
        <w:rPr>
          <w:b/>
          <w:sz w:val="28"/>
          <w:szCs w:val="28"/>
          <w:lang w:val="en-US"/>
        </w:rPr>
        <w:t xml:space="preserve"> in Duisburg</w:t>
      </w:r>
      <w:r>
        <w:rPr>
          <w:b/>
          <w:sz w:val="24"/>
          <w:szCs w:val="24"/>
          <w:lang w:val="en-US"/>
        </w:rPr>
        <w:br/>
      </w:r>
    </w:p>
    <w:p w:rsidR="00AD3521" w:rsidRDefault="0010300D">
      <w:r>
        <w:rPr>
          <w:b/>
          <w:sz w:val="24"/>
          <w:szCs w:val="24"/>
          <w:lang w:val="en-US"/>
        </w:rPr>
        <w:t xml:space="preserve">Work Café </w:t>
      </w:r>
      <w:proofErr w:type="spellStart"/>
      <w:r>
        <w:rPr>
          <w:b/>
          <w:sz w:val="24"/>
          <w:szCs w:val="24"/>
          <w:lang w:val="en-US"/>
        </w:rPr>
        <w:t>im</w:t>
      </w:r>
      <w:proofErr w:type="spellEnd"/>
      <w:r>
        <w:rPr>
          <w:b/>
          <w:sz w:val="24"/>
          <w:szCs w:val="24"/>
          <w:lang w:val="en-US"/>
        </w:rPr>
        <w:t xml:space="preserve"> </w:t>
      </w:r>
      <w:proofErr w:type="spellStart"/>
      <w:r>
        <w:rPr>
          <w:b/>
          <w:sz w:val="24"/>
          <w:szCs w:val="24"/>
          <w:lang w:val="en-US"/>
        </w:rPr>
        <w:t>Tectrum</w:t>
      </w:r>
      <w:proofErr w:type="spellEnd"/>
      <w:r>
        <w:rPr>
          <w:b/>
          <w:sz w:val="24"/>
          <w:szCs w:val="24"/>
          <w:lang w:val="en-US"/>
        </w:rPr>
        <w:br/>
      </w:r>
      <w:proofErr w:type="spellStart"/>
      <w:r>
        <w:rPr>
          <w:sz w:val="24"/>
          <w:szCs w:val="24"/>
          <w:lang w:val="en-US"/>
        </w:rPr>
        <w:t>Coworking</w:t>
      </w:r>
      <w:proofErr w:type="spellEnd"/>
      <w:r>
        <w:rPr>
          <w:sz w:val="24"/>
          <w:szCs w:val="24"/>
          <w:lang w:val="en-US"/>
        </w:rPr>
        <w:t xml:space="preserve"> Space </w:t>
      </w:r>
      <w:proofErr w:type="spellStart"/>
      <w:r>
        <w:rPr>
          <w:sz w:val="24"/>
          <w:szCs w:val="24"/>
          <w:lang w:val="en-US"/>
        </w:rPr>
        <w:t>im</w:t>
      </w:r>
      <w:proofErr w:type="spellEnd"/>
      <w:r>
        <w:rPr>
          <w:sz w:val="24"/>
          <w:szCs w:val="24"/>
          <w:lang w:val="en-US"/>
        </w:rPr>
        <w:t xml:space="preserve"> </w:t>
      </w:r>
      <w:proofErr w:type="spellStart"/>
      <w:r>
        <w:rPr>
          <w:sz w:val="24"/>
          <w:szCs w:val="24"/>
          <w:lang w:val="en-US"/>
        </w:rPr>
        <w:t>TecTower</w:t>
      </w:r>
      <w:proofErr w:type="spellEnd"/>
      <w:r>
        <w:rPr>
          <w:sz w:val="24"/>
          <w:szCs w:val="24"/>
          <w:lang w:val="en-US"/>
        </w:rPr>
        <w:br/>
        <w:t xml:space="preserve">47051 Duisburg-Neudorf, </w:t>
      </w:r>
      <w:proofErr w:type="spellStart"/>
      <w:r>
        <w:rPr>
          <w:sz w:val="24"/>
          <w:szCs w:val="24"/>
          <w:lang w:val="en-US"/>
        </w:rPr>
        <w:t>Bismarckstr</w:t>
      </w:r>
      <w:proofErr w:type="spellEnd"/>
      <w:r>
        <w:rPr>
          <w:sz w:val="24"/>
          <w:szCs w:val="24"/>
          <w:lang w:val="en-US"/>
        </w:rPr>
        <w:t xml:space="preserve">. </w:t>
      </w:r>
      <w:r>
        <w:rPr>
          <w:sz w:val="24"/>
          <w:szCs w:val="24"/>
        </w:rPr>
        <w:t>142, eröffnet 2014</w:t>
      </w:r>
      <w:r>
        <w:rPr>
          <w:sz w:val="24"/>
          <w:szCs w:val="24"/>
        </w:rPr>
        <w:br/>
      </w:r>
      <w:r>
        <w:rPr>
          <w:sz w:val="24"/>
          <w:szCs w:val="24"/>
        </w:rPr>
        <w:br/>
        <w:t>Lage: Technologiezentrum Duisburg</w:t>
      </w:r>
      <w:r>
        <w:rPr>
          <w:b/>
          <w:sz w:val="24"/>
          <w:szCs w:val="24"/>
        </w:rPr>
        <w:t xml:space="preserve"> im </w:t>
      </w:r>
      <w:r>
        <w:rPr>
          <w:sz w:val="24"/>
          <w:szCs w:val="24"/>
        </w:rPr>
        <w:t xml:space="preserve">Universitätsstadtteil Neudorf, nahe </w:t>
      </w:r>
      <w:proofErr w:type="spellStart"/>
      <w:r>
        <w:rPr>
          <w:sz w:val="24"/>
          <w:szCs w:val="24"/>
        </w:rPr>
        <w:t>Einkaufsstrasse</w:t>
      </w:r>
      <w:proofErr w:type="spellEnd"/>
      <w:r>
        <w:rPr>
          <w:sz w:val="24"/>
          <w:szCs w:val="24"/>
        </w:rPr>
        <w:t xml:space="preserve"> Oststraße, Bahnhofsnähe</w:t>
      </w:r>
      <w:r>
        <w:rPr>
          <w:sz w:val="24"/>
          <w:szCs w:val="24"/>
        </w:rPr>
        <w:br/>
      </w:r>
      <w:hyperlink r:id="rId5">
        <w:r>
          <w:rPr>
            <w:rStyle w:val="Internetverknpfung"/>
            <w:sz w:val="24"/>
            <w:szCs w:val="24"/>
          </w:rPr>
          <w:t>http://www.workcafe-tectrum.de/</w:t>
        </w:r>
      </w:hyperlink>
    </w:p>
    <w:p w:rsidR="00AD3521" w:rsidRDefault="0010300D">
      <w:r>
        <w:rPr>
          <w:b/>
          <w:sz w:val="24"/>
          <w:szCs w:val="24"/>
        </w:rPr>
        <w:t xml:space="preserve">Anfragen an </w:t>
      </w:r>
      <w:proofErr w:type="spellStart"/>
      <w:r>
        <w:rPr>
          <w:b/>
          <w:sz w:val="24"/>
          <w:szCs w:val="24"/>
        </w:rPr>
        <w:t>Eylem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Kedik</w:t>
      </w:r>
      <w:proofErr w:type="spellEnd"/>
      <w:r>
        <w:rPr>
          <w:sz w:val="24"/>
          <w:szCs w:val="24"/>
        </w:rPr>
        <w:t xml:space="preserve">, Work Café, Tel. 0203 3061600, </w:t>
      </w:r>
      <w:hyperlink r:id="rId6">
        <w:r>
          <w:rPr>
            <w:rStyle w:val="Internetverknpfung"/>
            <w:sz w:val="24"/>
            <w:szCs w:val="24"/>
          </w:rPr>
          <w:t>info@workcafe-tectrum.de</w:t>
        </w:r>
      </w:hyperlink>
    </w:p>
    <w:p w:rsidR="00AD3521" w:rsidRDefault="0010300D">
      <w:pPr>
        <w:rPr>
          <w:sz w:val="24"/>
          <w:szCs w:val="24"/>
        </w:rPr>
      </w:pPr>
      <w:r>
        <w:rPr>
          <w:b/>
          <w:sz w:val="24"/>
          <w:szCs w:val="24"/>
        </w:rPr>
        <w:t>Preise:</w:t>
      </w:r>
    </w:p>
    <w:p w:rsidR="00AD3521" w:rsidRDefault="0010300D">
      <w:pPr>
        <w:pStyle w:val="Listenabsatz"/>
        <w:numPr>
          <w:ilvl w:val="0"/>
          <w:numId w:val="11"/>
        </w:numPr>
        <w:ind w:left="1428" w:hanging="360"/>
      </w:pPr>
      <w:r>
        <w:rPr>
          <w:i/>
          <w:sz w:val="24"/>
          <w:szCs w:val="24"/>
        </w:rPr>
        <w:t>Preise gerne auf Nachfrage.</w:t>
      </w:r>
    </w:p>
    <w:p w:rsidR="00AD3521" w:rsidRDefault="0010300D">
      <w:pPr>
        <w:pStyle w:val="Listenabsatz"/>
        <w:numPr>
          <w:ilvl w:val="0"/>
          <w:numId w:val="5"/>
        </w:numPr>
        <w:ind w:left="1428" w:hanging="360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Das </w:t>
      </w:r>
      <w:proofErr w:type="spellStart"/>
      <w:r>
        <w:rPr>
          <w:i/>
          <w:sz w:val="24"/>
          <w:szCs w:val="24"/>
        </w:rPr>
        <w:t>Tect</w:t>
      </w:r>
      <w:r>
        <w:rPr>
          <w:i/>
          <w:sz w:val="24"/>
          <w:szCs w:val="24"/>
        </w:rPr>
        <w:t>rum</w:t>
      </w:r>
      <w:proofErr w:type="spellEnd"/>
      <w:r>
        <w:rPr>
          <w:i/>
          <w:sz w:val="24"/>
          <w:szCs w:val="24"/>
        </w:rPr>
        <w:t xml:space="preserve"> bietet außerdem</w:t>
      </w:r>
      <w:r>
        <w:rPr>
          <w:b/>
          <w:i/>
          <w:sz w:val="24"/>
          <w:szCs w:val="24"/>
        </w:rPr>
        <w:t xml:space="preserve"> „Büros auf Zeit“ </w:t>
      </w:r>
      <w:r>
        <w:rPr>
          <w:i/>
          <w:sz w:val="24"/>
          <w:szCs w:val="24"/>
        </w:rPr>
        <w:t>zur temporären Anmietung per Tagespauschale € 18.</w:t>
      </w:r>
    </w:p>
    <w:p w:rsidR="00AD3521" w:rsidRDefault="0010300D">
      <w:r>
        <w:rPr>
          <w:noProof/>
          <w:lang w:eastAsia="de-DE"/>
        </w:rPr>
        <w:drawing>
          <wp:inline distT="0" distB="0" distL="0" distR="0">
            <wp:extent cx="5687060" cy="2197100"/>
            <wp:effectExtent l="0" t="0" r="0" b="0"/>
            <wp:docPr id="1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37" t="23524" r="771" b="8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6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AD3521">
      <w:pPr>
        <w:ind w:left="360"/>
        <w:rPr>
          <w:i/>
          <w:sz w:val="24"/>
          <w:szCs w:val="24"/>
        </w:rPr>
      </w:pPr>
    </w:p>
    <w:p w:rsidR="00AD3521" w:rsidRDefault="0010300D">
      <w:pPr>
        <w:rPr>
          <w:sz w:val="24"/>
          <w:szCs w:val="24"/>
        </w:rPr>
      </w:pPr>
      <w:proofErr w:type="spellStart"/>
      <w:r>
        <w:rPr>
          <w:b/>
          <w:sz w:val="24"/>
          <w:szCs w:val="24"/>
        </w:rPr>
        <w:t>Roommates</w:t>
      </w:r>
      <w:proofErr w:type="spellEnd"/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br/>
        <w:t xml:space="preserve">Kreativ-Bürogemeinschaft </w:t>
      </w:r>
      <w:r>
        <w:rPr>
          <w:b/>
          <w:sz w:val="24"/>
          <w:szCs w:val="24"/>
        </w:rPr>
        <w:br/>
      </w:r>
      <w:r>
        <w:rPr>
          <w:sz w:val="24"/>
          <w:szCs w:val="24"/>
        </w:rPr>
        <w:t xml:space="preserve">47057 Duisburg-Neudorf, </w:t>
      </w:r>
      <w:proofErr w:type="spellStart"/>
      <w:r>
        <w:rPr>
          <w:sz w:val="24"/>
          <w:szCs w:val="24"/>
        </w:rPr>
        <w:t>Gneisenaustrasse</w:t>
      </w:r>
      <w:proofErr w:type="spellEnd"/>
      <w:r>
        <w:rPr>
          <w:sz w:val="24"/>
          <w:szCs w:val="24"/>
        </w:rPr>
        <w:t xml:space="preserve"> 102, eröffnet 2018</w:t>
      </w:r>
    </w:p>
    <w:p w:rsidR="00AD3521" w:rsidRDefault="0010300D">
      <w:r>
        <w:rPr>
          <w:sz w:val="24"/>
          <w:szCs w:val="24"/>
        </w:rPr>
        <w:t>Lage: Universitätsstadtteil Neudorf nahe Campus und studentischen Ei</w:t>
      </w:r>
      <w:r>
        <w:rPr>
          <w:sz w:val="24"/>
          <w:szCs w:val="24"/>
        </w:rPr>
        <w:t>nrichtungen</w:t>
      </w:r>
      <w:r>
        <w:rPr>
          <w:sz w:val="24"/>
          <w:szCs w:val="24"/>
        </w:rPr>
        <w:br/>
      </w:r>
      <w:hyperlink r:id="rId8">
        <w:r>
          <w:rPr>
            <w:rStyle w:val="Internetverknpfung"/>
            <w:sz w:val="24"/>
            <w:szCs w:val="24"/>
          </w:rPr>
          <w:t>https://www.roommates-duisburg.de/</w:t>
        </w:r>
      </w:hyperlink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Anfragen an Sarah von </w:t>
      </w:r>
      <w:proofErr w:type="spellStart"/>
      <w:r>
        <w:rPr>
          <w:b/>
          <w:sz w:val="24"/>
          <w:szCs w:val="24"/>
        </w:rPr>
        <w:t>Wyl</w:t>
      </w:r>
      <w:proofErr w:type="spellEnd"/>
      <w:r>
        <w:rPr>
          <w:sz w:val="24"/>
          <w:szCs w:val="24"/>
        </w:rPr>
        <w:t xml:space="preserve">, </w:t>
      </w:r>
      <w:hyperlink r:id="rId9">
        <w:r>
          <w:rPr>
            <w:rStyle w:val="Internetverknpfung"/>
            <w:sz w:val="24"/>
            <w:szCs w:val="24"/>
          </w:rPr>
          <w:t>roommates-buerogemeinschaft@web.de</w:t>
        </w:r>
      </w:hyperlink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>Preise auf Anfrage</w:t>
      </w:r>
    </w:p>
    <w:p w:rsidR="00AD3521" w:rsidRDefault="0010300D">
      <w:pPr>
        <w:pStyle w:val="Listenabsatz"/>
        <w:numPr>
          <w:ilvl w:val="0"/>
          <w:numId w:val="1"/>
        </w:numPr>
        <w:ind w:left="1440" w:hanging="360"/>
        <w:rPr>
          <w:sz w:val="24"/>
          <w:szCs w:val="24"/>
        </w:rPr>
      </w:pPr>
      <w:r>
        <w:rPr>
          <w:sz w:val="24"/>
          <w:szCs w:val="24"/>
        </w:rPr>
        <w:t>Projektbezo</w:t>
      </w:r>
      <w:r>
        <w:rPr>
          <w:sz w:val="24"/>
          <w:szCs w:val="24"/>
        </w:rPr>
        <w:t xml:space="preserve">gene Anmietung von maximal 5 Schreibtisch-Arbeitsplätzen </w:t>
      </w:r>
      <w:r>
        <w:rPr>
          <w:sz w:val="24"/>
          <w:szCs w:val="24"/>
        </w:rPr>
        <w:br/>
        <w:t>(keine Tagesanmietung möglich)</w:t>
      </w:r>
      <w:r>
        <w:t xml:space="preserve"> </w:t>
      </w:r>
    </w:p>
    <w:p w:rsidR="00AD3521" w:rsidRDefault="0010300D">
      <w:pPr>
        <w:pStyle w:val="Listenabsatz"/>
        <w:numPr>
          <w:ilvl w:val="0"/>
          <w:numId w:val="1"/>
        </w:numPr>
        <w:ind w:left="1440" w:hanging="360"/>
        <w:rPr>
          <w:sz w:val="24"/>
          <w:szCs w:val="24"/>
        </w:rPr>
      </w:pPr>
      <w:proofErr w:type="spellStart"/>
      <w:r>
        <w:rPr>
          <w:sz w:val="24"/>
          <w:szCs w:val="24"/>
        </w:rPr>
        <w:t>Meetingbereich</w:t>
      </w:r>
      <w:proofErr w:type="spellEnd"/>
      <w:r>
        <w:rPr>
          <w:sz w:val="24"/>
          <w:szCs w:val="24"/>
        </w:rPr>
        <w:t xml:space="preserve"> für max. 20 Personen</w:t>
      </w:r>
    </w:p>
    <w:p w:rsidR="00AD3521" w:rsidRDefault="0010300D">
      <w:pPr>
        <w:pStyle w:val="Listenabsatz"/>
        <w:numPr>
          <w:ilvl w:val="0"/>
          <w:numId w:val="1"/>
        </w:numPr>
        <w:ind w:left="1440" w:hanging="36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Shop-Entree (</w:t>
      </w:r>
      <w:proofErr w:type="spellStart"/>
      <w:r>
        <w:rPr>
          <w:sz w:val="24"/>
          <w:szCs w:val="24"/>
          <w:lang w:val="en-US"/>
        </w:rPr>
        <w:t>Modelabel</w:t>
      </w:r>
      <w:proofErr w:type="spellEnd"/>
      <w:r>
        <w:rPr>
          <w:sz w:val="24"/>
          <w:szCs w:val="24"/>
          <w:lang w:val="en-US"/>
        </w:rPr>
        <w:t xml:space="preserve"> Roka fair clothing)</w:t>
      </w:r>
    </w:p>
    <w:p w:rsidR="00AD3521" w:rsidRDefault="00AD3521">
      <w:pPr>
        <w:pStyle w:val="Listenabsatz"/>
        <w:ind w:left="1440"/>
        <w:rPr>
          <w:i/>
          <w:sz w:val="24"/>
          <w:szCs w:val="24"/>
          <w:lang w:val="en-US"/>
        </w:rPr>
      </w:pPr>
    </w:p>
    <w:p w:rsidR="00AD3521" w:rsidRPr="0010300D" w:rsidRDefault="0010300D" w:rsidP="0010300D">
      <w:pPr>
        <w:rPr>
          <w:i/>
          <w:sz w:val="24"/>
          <w:szCs w:val="24"/>
          <w:lang w:val="en-US"/>
        </w:rPr>
      </w:pPr>
      <w:r>
        <w:rPr>
          <w:i/>
          <w:sz w:val="24"/>
          <w:szCs w:val="24"/>
          <w:lang w:val="en-US"/>
        </w:rPr>
        <w:br/>
      </w:r>
      <w:r>
        <w:rPr>
          <w:noProof/>
          <w:lang w:eastAsia="de-DE"/>
        </w:rPr>
        <w:drawing>
          <wp:inline distT="0" distB="0" distL="0" distR="0">
            <wp:extent cx="5585460" cy="3101975"/>
            <wp:effectExtent l="0" t="0" r="0" b="0"/>
            <wp:docPr id="2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sz w:val="24"/>
          <w:szCs w:val="24"/>
        </w:rPr>
      </w:pPr>
      <w:proofErr w:type="spellStart"/>
      <w:r>
        <w:rPr>
          <w:b/>
          <w:sz w:val="24"/>
          <w:szCs w:val="24"/>
        </w:rPr>
        <w:lastRenderedPageBreak/>
        <w:t>O</w:t>
      </w:r>
      <w:r>
        <w:rPr>
          <w:b/>
          <w:sz w:val="24"/>
          <w:szCs w:val="24"/>
        </w:rPr>
        <w:t>ppa</w:t>
      </w:r>
      <w:proofErr w:type="spellEnd"/>
      <w:r>
        <w:rPr>
          <w:b/>
          <w:sz w:val="24"/>
          <w:szCs w:val="24"/>
        </w:rPr>
        <w:t xml:space="preserve"> Franz </w:t>
      </w:r>
      <w:r>
        <w:rPr>
          <w:b/>
          <w:sz w:val="24"/>
          <w:szCs w:val="24"/>
        </w:rPr>
        <w:br/>
      </w:r>
      <w:r>
        <w:rPr>
          <w:sz w:val="24"/>
          <w:szCs w:val="24"/>
        </w:rPr>
        <w:t xml:space="preserve">Bürogemeinschaft im historischen Dreigiebelhaus </w:t>
      </w:r>
      <w:r>
        <w:rPr>
          <w:sz w:val="24"/>
          <w:szCs w:val="24"/>
        </w:rPr>
        <w:br/>
        <w:t xml:space="preserve">Agentur für </w:t>
      </w:r>
      <w:r>
        <w:rPr>
          <w:sz w:val="24"/>
          <w:szCs w:val="24"/>
        </w:rPr>
        <w:t>Grafikdesign</w:t>
      </w:r>
      <w:r>
        <w:rPr>
          <w:sz w:val="24"/>
          <w:szCs w:val="24"/>
        </w:rPr>
        <w:br/>
        <w:t>47051 Duisburg-Mitte, Nonnengasse 8, eröffnet 2015</w:t>
      </w:r>
    </w:p>
    <w:p w:rsidR="00AD3521" w:rsidRDefault="0010300D">
      <w:r>
        <w:rPr>
          <w:sz w:val="24"/>
          <w:szCs w:val="24"/>
        </w:rPr>
        <w:t>Lage: Innenhafen Duisburg, Stadtmitte nahe Rathaus Duisburg</w:t>
      </w:r>
      <w:r>
        <w:rPr>
          <w:sz w:val="24"/>
          <w:szCs w:val="24"/>
        </w:rPr>
        <w:br/>
      </w:r>
      <w:hyperlink r:id="rId11">
        <w:r>
          <w:rPr>
            <w:rStyle w:val="Internetverknpfung"/>
            <w:sz w:val="24"/>
            <w:szCs w:val="24"/>
          </w:rPr>
          <w:t>https://oppafranz.de/</w:t>
        </w:r>
      </w:hyperlink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>Anfragen an Michael Menge</w:t>
      </w:r>
      <w:r>
        <w:rPr>
          <w:sz w:val="24"/>
          <w:szCs w:val="24"/>
        </w:rPr>
        <w:t xml:space="preserve">, Tel. 0203 3934 5980, </w:t>
      </w:r>
      <w:hyperlink r:id="rId12">
        <w:r>
          <w:rPr>
            <w:rStyle w:val="Internetverknpfung"/>
            <w:sz w:val="24"/>
            <w:szCs w:val="24"/>
          </w:rPr>
          <w:t>mail@oppafranz.de</w:t>
        </w:r>
      </w:hyperlink>
      <w:r>
        <w:rPr>
          <w:rStyle w:val="Internetverknpfung"/>
          <w:sz w:val="24"/>
          <w:szCs w:val="24"/>
        </w:rPr>
        <w:br/>
      </w:r>
      <w:r>
        <w:rPr>
          <w:b/>
          <w:sz w:val="24"/>
          <w:szCs w:val="24"/>
        </w:rPr>
        <w:br/>
        <w:t>Angebot:</w:t>
      </w:r>
    </w:p>
    <w:p w:rsidR="00AD3521" w:rsidRDefault="0010300D">
      <w:pPr>
        <w:pStyle w:val="Listenabsatz"/>
        <w:numPr>
          <w:ilvl w:val="0"/>
          <w:numId w:val="10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5 Schreibtisch-Arbeitsplätze In Gemeinschaftsbüro (EG)</w:t>
      </w:r>
    </w:p>
    <w:p w:rsidR="00AD3521" w:rsidRDefault="0010300D">
      <w:pPr>
        <w:pStyle w:val="Listenabsatz"/>
        <w:numPr>
          <w:ilvl w:val="0"/>
          <w:numId w:val="10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Projektbezogene Einmietung </w:t>
      </w:r>
    </w:p>
    <w:p w:rsidR="00AD3521" w:rsidRDefault="0010300D">
      <w:pPr>
        <w:pStyle w:val="Listenabsatz"/>
        <w:numPr>
          <w:ilvl w:val="0"/>
          <w:numId w:val="10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Tagesangebot möglich</w:t>
      </w:r>
    </w:p>
    <w:p w:rsidR="00AD3521" w:rsidRDefault="0010300D">
      <w:pPr>
        <w:pStyle w:val="Listenabsatz"/>
        <w:numPr>
          <w:ilvl w:val="0"/>
          <w:numId w:val="10"/>
        </w:numPr>
        <w:ind w:left="720" w:hanging="360"/>
        <w:rPr>
          <w:rStyle w:val="Internetverknpfung"/>
          <w:color w:val="auto"/>
          <w:sz w:val="24"/>
          <w:szCs w:val="24"/>
          <w:u w:val="none"/>
        </w:rPr>
      </w:pPr>
      <w:r>
        <w:rPr>
          <w:sz w:val="24"/>
          <w:szCs w:val="24"/>
        </w:rPr>
        <w:t>Separater Besprechungsraum, Küche</w:t>
      </w:r>
      <w:r>
        <w:rPr>
          <w:sz w:val="24"/>
          <w:szCs w:val="24"/>
        </w:rPr>
        <w:br/>
      </w:r>
    </w:p>
    <w:p w:rsidR="00AD3521" w:rsidRDefault="0010300D" w:rsidP="0010300D">
      <w:pPr>
        <w:rPr>
          <w:rStyle w:val="Internetverknpfung"/>
          <w:color w:val="auto"/>
          <w:sz w:val="24"/>
          <w:szCs w:val="24"/>
          <w:u w:val="none"/>
        </w:rPr>
      </w:pPr>
      <w:r>
        <w:rPr>
          <w:noProof/>
          <w:lang w:eastAsia="de-DE"/>
        </w:rPr>
        <w:drawing>
          <wp:inline distT="0" distB="0" distL="0" distR="0">
            <wp:extent cx="5772150" cy="2406650"/>
            <wp:effectExtent l="0" t="0" r="0" b="0"/>
            <wp:docPr id="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-218" t="26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rStyle w:val="Internetverknpfung"/>
          <w:b/>
          <w:color w:val="auto"/>
          <w:sz w:val="24"/>
          <w:szCs w:val="24"/>
          <w:u w:val="none"/>
        </w:rPr>
        <w:lastRenderedPageBreak/>
        <w:t xml:space="preserve">Impact Factory </w:t>
      </w:r>
      <w:r>
        <w:rPr>
          <w:rStyle w:val="Internetverknpfung"/>
          <w:b/>
          <w:color w:val="auto"/>
          <w:sz w:val="24"/>
          <w:szCs w:val="24"/>
          <w:u w:val="none"/>
        </w:rPr>
        <w:br/>
        <w:t xml:space="preserve">Heimat für Zukunftsmacher </w:t>
      </w:r>
      <w:r>
        <w:rPr>
          <w:rStyle w:val="Internetverknpfung"/>
          <w:b/>
          <w:color w:val="auto"/>
          <w:sz w:val="24"/>
          <w:szCs w:val="24"/>
          <w:u w:val="none"/>
        </w:rPr>
        <w:br/>
      </w:r>
      <w:r>
        <w:rPr>
          <w:rStyle w:val="Internetverknpfung"/>
          <w:color w:val="auto"/>
          <w:sz w:val="24"/>
          <w:szCs w:val="24"/>
          <w:u w:val="none"/>
        </w:rPr>
        <w:t xml:space="preserve">Bürohaus für </w:t>
      </w:r>
      <w:r>
        <w:rPr>
          <w:rStyle w:val="Internetverknpfung"/>
          <w:color w:val="auto"/>
          <w:sz w:val="24"/>
          <w:szCs w:val="24"/>
          <w:u w:val="none"/>
        </w:rPr>
        <w:t>Gründer*innen und Startups</w:t>
      </w:r>
    </w:p>
    <w:p w:rsidR="00AD3521" w:rsidRDefault="0010300D">
      <w:pPr>
        <w:spacing w:line="240" w:lineRule="auto"/>
      </w:pPr>
      <w:r>
        <w:rPr>
          <w:rStyle w:val="Internetverknpfung"/>
          <w:color w:val="auto"/>
          <w:sz w:val="24"/>
          <w:szCs w:val="24"/>
          <w:u w:val="none"/>
        </w:rPr>
        <w:t xml:space="preserve">47119 Duisburg, Franz-Haniel-Platz 4, eröffnet 2018 (als </w:t>
      </w:r>
      <w:proofErr w:type="spellStart"/>
      <w:r>
        <w:rPr>
          <w:rStyle w:val="Internetverknpfung"/>
          <w:color w:val="auto"/>
          <w:sz w:val="24"/>
          <w:szCs w:val="24"/>
          <w:u w:val="none"/>
        </w:rPr>
        <w:t>Social</w:t>
      </w:r>
      <w:proofErr w:type="spellEnd"/>
      <w:r>
        <w:rPr>
          <w:rStyle w:val="Internetverknpfung"/>
          <w:color w:val="auto"/>
          <w:sz w:val="24"/>
          <w:szCs w:val="24"/>
          <w:u w:val="none"/>
        </w:rPr>
        <w:t xml:space="preserve"> Impact Lab)</w:t>
      </w:r>
      <w:r>
        <w:rPr>
          <w:rStyle w:val="Internetverknpfung"/>
          <w:color w:val="auto"/>
          <w:sz w:val="24"/>
          <w:szCs w:val="24"/>
          <w:u w:val="none"/>
        </w:rPr>
        <w:br/>
      </w:r>
      <w:r>
        <w:rPr>
          <w:rStyle w:val="Internetverknpfung"/>
          <w:color w:val="auto"/>
          <w:sz w:val="24"/>
          <w:szCs w:val="24"/>
          <w:u w:val="none"/>
        </w:rPr>
        <w:br/>
        <w:t>Lage: Historisches Gründerhaus auf dem Haniel Campus im Hafenstadtteil und Kreativquartier Ruhrort</w:t>
      </w:r>
      <w:r>
        <w:rPr>
          <w:rStyle w:val="Internetverknpfung"/>
          <w:color w:val="auto"/>
          <w:sz w:val="24"/>
          <w:szCs w:val="24"/>
          <w:u w:val="none"/>
        </w:rPr>
        <w:br/>
      </w:r>
      <w:hyperlink r:id="rId14">
        <w:r>
          <w:rPr>
            <w:rStyle w:val="Internetverknpfung"/>
            <w:sz w:val="24"/>
            <w:szCs w:val="24"/>
          </w:rPr>
          <w:t>https:/</w:t>
        </w:r>
        <w:r>
          <w:rPr>
            <w:rStyle w:val="Internetverknpfung"/>
            <w:sz w:val="24"/>
            <w:szCs w:val="24"/>
          </w:rPr>
          <w:t>/impact-factory.de</w:t>
        </w:r>
      </w:hyperlink>
      <w:r>
        <w:rPr>
          <w:rStyle w:val="Internetverknpfung"/>
          <w:color w:val="auto"/>
          <w:sz w:val="24"/>
          <w:szCs w:val="24"/>
          <w:u w:val="none"/>
        </w:rPr>
        <w:br/>
      </w:r>
      <w:r>
        <w:rPr>
          <w:rStyle w:val="Internetverknpfung"/>
          <w:b/>
          <w:color w:val="auto"/>
          <w:sz w:val="24"/>
          <w:szCs w:val="24"/>
          <w:u w:val="none"/>
        </w:rPr>
        <w:br/>
        <w:t>Anfragen an Dirk Sander,</w:t>
      </w:r>
      <w:r>
        <w:rPr>
          <w:rStyle w:val="Internetverknpfung"/>
          <w:color w:val="auto"/>
          <w:sz w:val="24"/>
          <w:szCs w:val="24"/>
          <w:u w:val="none"/>
        </w:rPr>
        <w:t xml:space="preserve"> </w:t>
      </w:r>
      <w:proofErr w:type="spellStart"/>
      <w:r>
        <w:rPr>
          <w:rStyle w:val="Internetverknpfung"/>
          <w:color w:val="auto"/>
          <w:sz w:val="24"/>
          <w:szCs w:val="24"/>
          <w:u w:val="none"/>
        </w:rPr>
        <w:t>Anthropia</w:t>
      </w:r>
      <w:proofErr w:type="spellEnd"/>
      <w:r>
        <w:rPr>
          <w:rStyle w:val="Internetverknpfung"/>
          <w:color w:val="auto"/>
          <w:sz w:val="24"/>
          <w:szCs w:val="24"/>
          <w:u w:val="none"/>
        </w:rPr>
        <w:t xml:space="preserve"> gGmbH, Tel. 0203 39510241, </w:t>
      </w:r>
      <w:hyperlink r:id="rId15">
        <w:r>
          <w:rPr>
            <w:rStyle w:val="Internetverknpfung"/>
            <w:sz w:val="24"/>
            <w:szCs w:val="24"/>
          </w:rPr>
          <w:t>info@anthropia.de</w:t>
        </w:r>
      </w:hyperlink>
    </w:p>
    <w:p w:rsidR="00AD3521" w:rsidRDefault="0010300D">
      <w:pPr>
        <w:spacing w:line="240" w:lineRule="auto"/>
        <w:rPr>
          <w:rStyle w:val="Internetverknpfung"/>
          <w:b/>
          <w:color w:val="auto"/>
          <w:sz w:val="24"/>
          <w:szCs w:val="24"/>
          <w:u w:val="none"/>
        </w:rPr>
      </w:pPr>
      <w:r>
        <w:rPr>
          <w:rStyle w:val="Internetverknpfung"/>
          <w:b/>
          <w:color w:val="auto"/>
          <w:sz w:val="24"/>
          <w:szCs w:val="24"/>
          <w:u w:val="none"/>
        </w:rPr>
        <w:t xml:space="preserve">Angebot: </w:t>
      </w:r>
    </w:p>
    <w:p w:rsidR="00AD3521" w:rsidRDefault="0010300D">
      <w:pPr>
        <w:pStyle w:val="Listenabsatz"/>
        <w:numPr>
          <w:ilvl w:val="0"/>
          <w:numId w:val="9"/>
        </w:numPr>
        <w:spacing w:line="240" w:lineRule="auto"/>
        <w:ind w:left="720" w:hanging="360"/>
        <w:rPr>
          <w:rStyle w:val="Internetverknpfung"/>
          <w:color w:val="auto"/>
          <w:sz w:val="24"/>
          <w:szCs w:val="24"/>
          <w:u w:val="none"/>
        </w:rPr>
      </w:pPr>
      <w:r>
        <w:rPr>
          <w:rStyle w:val="Internetverknpfung"/>
          <w:color w:val="auto"/>
          <w:sz w:val="24"/>
          <w:szCs w:val="24"/>
          <w:u w:val="none"/>
        </w:rPr>
        <w:t xml:space="preserve">Vergabe von Gründerstipendien für Startups aus der Green &amp; </w:t>
      </w:r>
      <w:proofErr w:type="spellStart"/>
      <w:r>
        <w:rPr>
          <w:rStyle w:val="Internetverknpfung"/>
          <w:color w:val="auto"/>
          <w:sz w:val="24"/>
          <w:szCs w:val="24"/>
          <w:u w:val="none"/>
        </w:rPr>
        <w:t>Social</w:t>
      </w:r>
      <w:proofErr w:type="spellEnd"/>
      <w:r>
        <w:rPr>
          <w:rStyle w:val="Internetverknpfung"/>
          <w:color w:val="auto"/>
          <w:sz w:val="24"/>
          <w:szCs w:val="24"/>
          <w:u w:val="none"/>
        </w:rPr>
        <w:t xml:space="preserve"> Economy</w:t>
      </w:r>
    </w:p>
    <w:p w:rsidR="00AD3521" w:rsidRDefault="0010300D">
      <w:pPr>
        <w:pStyle w:val="Listenabsatz"/>
        <w:numPr>
          <w:ilvl w:val="0"/>
          <w:numId w:val="12"/>
        </w:numPr>
        <w:spacing w:line="240" w:lineRule="auto"/>
        <w:ind w:left="720" w:hanging="360"/>
        <w:rPr>
          <w:rStyle w:val="Internetverknpfung"/>
          <w:color w:val="auto"/>
          <w:sz w:val="24"/>
          <w:szCs w:val="24"/>
          <w:u w:val="none"/>
        </w:rPr>
      </w:pPr>
      <w:proofErr w:type="spellStart"/>
      <w:r>
        <w:rPr>
          <w:rStyle w:val="Internetverknpfung"/>
          <w:color w:val="auto"/>
          <w:sz w:val="24"/>
          <w:szCs w:val="24"/>
          <w:u w:val="none"/>
        </w:rPr>
        <w:t>Coworking</w:t>
      </w:r>
      <w:proofErr w:type="spellEnd"/>
      <w:r>
        <w:rPr>
          <w:rStyle w:val="Internetverknpfung"/>
          <w:color w:val="auto"/>
          <w:sz w:val="24"/>
          <w:szCs w:val="24"/>
          <w:u w:val="none"/>
        </w:rPr>
        <w:t xml:space="preserve"> und Community </w:t>
      </w:r>
    </w:p>
    <w:p w:rsidR="00AD3521" w:rsidRDefault="0010300D">
      <w:pPr>
        <w:pStyle w:val="Listenabsatz"/>
        <w:numPr>
          <w:ilvl w:val="0"/>
          <w:numId w:val="12"/>
        </w:numPr>
        <w:spacing w:line="240" w:lineRule="auto"/>
        <w:ind w:left="720" w:hanging="360"/>
        <w:rPr>
          <w:rStyle w:val="Internetverknpfung"/>
          <w:color w:val="auto"/>
          <w:sz w:val="24"/>
          <w:szCs w:val="24"/>
          <w:u w:val="none"/>
        </w:rPr>
      </w:pPr>
      <w:r>
        <w:rPr>
          <w:rStyle w:val="Internetverknpfung"/>
          <w:color w:val="auto"/>
          <w:sz w:val="24"/>
          <w:szCs w:val="24"/>
          <w:u w:val="none"/>
        </w:rPr>
        <w:t xml:space="preserve">temporäre Arbeitsplätze im </w:t>
      </w:r>
      <w:proofErr w:type="spellStart"/>
      <w:r>
        <w:rPr>
          <w:rStyle w:val="Internetverknpfung"/>
          <w:color w:val="auto"/>
          <w:sz w:val="24"/>
          <w:szCs w:val="24"/>
          <w:u w:val="none"/>
        </w:rPr>
        <w:t>Coworking</w:t>
      </w:r>
      <w:proofErr w:type="spellEnd"/>
      <w:r>
        <w:rPr>
          <w:rStyle w:val="Internetverknpfung"/>
          <w:color w:val="auto"/>
          <w:sz w:val="24"/>
          <w:szCs w:val="24"/>
          <w:u w:val="none"/>
        </w:rPr>
        <w:t>-Space</w:t>
      </w:r>
      <w:r>
        <w:rPr>
          <w:rStyle w:val="Internetverknpfung"/>
          <w:color w:val="auto"/>
          <w:sz w:val="24"/>
          <w:szCs w:val="24"/>
          <w:u w:val="none"/>
        </w:rPr>
        <w:br/>
      </w:r>
    </w:p>
    <w:p w:rsidR="00AD3521" w:rsidRDefault="0010300D">
      <w:pPr>
        <w:rPr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5461000" cy="2165350"/>
            <wp:effectExtent l="0" t="0" r="0" b="0"/>
            <wp:docPr id="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198" t="17583" r="2978" b="12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sz w:val="24"/>
          <w:szCs w:val="24"/>
        </w:rPr>
      </w:pPr>
      <w:proofErr w:type="spellStart"/>
      <w:r>
        <w:rPr>
          <w:b/>
          <w:sz w:val="24"/>
          <w:szCs w:val="24"/>
        </w:rPr>
        <w:lastRenderedPageBreak/>
        <w:t>MitRaum</w:t>
      </w:r>
      <w:proofErr w:type="spellEnd"/>
      <w:r>
        <w:rPr>
          <w:b/>
          <w:sz w:val="24"/>
          <w:szCs w:val="24"/>
        </w:rPr>
        <w:t xml:space="preserve"> Ruhrort</w:t>
      </w:r>
      <w:r>
        <w:rPr>
          <w:b/>
          <w:sz w:val="24"/>
          <w:szCs w:val="24"/>
        </w:rPr>
        <w:br/>
      </w:r>
      <w:r>
        <w:rPr>
          <w:sz w:val="24"/>
          <w:szCs w:val="24"/>
        </w:rPr>
        <w:t>Büroetage: Arbeiten, Seminare und Coachings</w:t>
      </w:r>
      <w:r>
        <w:rPr>
          <w:sz w:val="24"/>
          <w:szCs w:val="24"/>
        </w:rPr>
        <w:br/>
        <w:t xml:space="preserve">47119 Ruhrort, </w:t>
      </w:r>
      <w:proofErr w:type="spellStart"/>
      <w:r>
        <w:rPr>
          <w:sz w:val="24"/>
          <w:szCs w:val="24"/>
        </w:rPr>
        <w:t>Hanielstrasse</w:t>
      </w:r>
      <w:proofErr w:type="spellEnd"/>
      <w:r>
        <w:rPr>
          <w:sz w:val="24"/>
          <w:szCs w:val="24"/>
        </w:rPr>
        <w:t xml:space="preserve"> 3, eröffnet 2017</w:t>
      </w:r>
    </w:p>
    <w:p w:rsidR="00AD3521" w:rsidRDefault="0010300D">
      <w:r>
        <w:rPr>
          <w:sz w:val="24"/>
          <w:szCs w:val="24"/>
        </w:rPr>
        <w:t>Lage: Historische Villa  mit Innenhof im Hafenstadtteil und Kreativquartier Ruhrort</w:t>
      </w:r>
      <w:r>
        <w:rPr>
          <w:sz w:val="24"/>
          <w:szCs w:val="24"/>
        </w:rPr>
        <w:br/>
      </w:r>
      <w:hyperlink r:id="rId17">
        <w:r>
          <w:rPr>
            <w:rStyle w:val="Internetverknpfung"/>
            <w:sz w:val="24"/>
            <w:szCs w:val="24"/>
          </w:rPr>
          <w:t>www.mit-raum.de</w:t>
        </w:r>
      </w:hyperlink>
      <w:r>
        <w:rPr>
          <w:rStyle w:val="Internetverknpfung"/>
          <w:sz w:val="24"/>
          <w:szCs w:val="24"/>
        </w:rPr>
        <w:br/>
      </w:r>
      <w:r>
        <w:rPr>
          <w:b/>
          <w:sz w:val="24"/>
          <w:szCs w:val="24"/>
        </w:rPr>
        <w:br/>
        <w:t>Anfragen an Jutta Wergen</w:t>
      </w:r>
      <w:r>
        <w:rPr>
          <w:sz w:val="24"/>
          <w:szCs w:val="24"/>
        </w:rPr>
        <w:t xml:space="preserve">, </w:t>
      </w:r>
      <w:hyperlink r:id="rId18">
        <w:r>
          <w:rPr>
            <w:rStyle w:val="Internetverknpfung"/>
            <w:sz w:val="24"/>
            <w:szCs w:val="24"/>
          </w:rPr>
          <w:t>wergen@coachingzonen.de</w:t>
        </w:r>
      </w:hyperlink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t>Angebot:</w:t>
      </w:r>
    </w:p>
    <w:p w:rsidR="00AD3521" w:rsidRDefault="0010300D">
      <w:pPr>
        <w:pStyle w:val="Listenabsatz"/>
        <w:numPr>
          <w:ilvl w:val="0"/>
          <w:numId w:val="4"/>
        </w:numPr>
        <w:ind w:left="720" w:hanging="360"/>
        <w:rPr>
          <w:sz w:val="24"/>
          <w:szCs w:val="24"/>
        </w:rPr>
      </w:pPr>
      <w:proofErr w:type="spellStart"/>
      <w:r>
        <w:rPr>
          <w:sz w:val="24"/>
          <w:szCs w:val="24"/>
        </w:rPr>
        <w:t>MitRaum</w:t>
      </w:r>
      <w:proofErr w:type="spellEnd"/>
      <w:r>
        <w:rPr>
          <w:sz w:val="24"/>
          <w:szCs w:val="24"/>
        </w:rPr>
        <w:t>-Arbeitsplatz: höhenverstellbarer Schreibtisch, mit Whiteboard, Regal</w:t>
      </w:r>
    </w:p>
    <w:p w:rsidR="00AD3521" w:rsidRDefault="0010300D">
      <w:pPr>
        <w:pStyle w:val="Listenabsatz"/>
        <w:numPr>
          <w:ilvl w:val="0"/>
          <w:numId w:val="4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Küche und Bad</w:t>
      </w:r>
    </w:p>
    <w:p w:rsidR="00AD3521" w:rsidRDefault="0010300D">
      <w:pPr>
        <w:pStyle w:val="Listenabsatz"/>
        <w:numPr>
          <w:ilvl w:val="0"/>
          <w:numId w:val="4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Nutzung des Se</w:t>
      </w:r>
      <w:r>
        <w:rPr>
          <w:sz w:val="24"/>
          <w:szCs w:val="24"/>
        </w:rPr>
        <w:t>minar-oder Besprechungsraums nach Absprache</w:t>
      </w:r>
    </w:p>
    <w:p w:rsidR="00AD3521" w:rsidRDefault="0010300D">
      <w:pPr>
        <w:pStyle w:val="Listenabsatz"/>
        <w:numPr>
          <w:ilvl w:val="0"/>
          <w:numId w:val="4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Moderationsmaterial </w:t>
      </w:r>
      <w:proofErr w:type="spellStart"/>
      <w:r>
        <w:rPr>
          <w:sz w:val="24"/>
          <w:szCs w:val="24"/>
        </w:rPr>
        <w:t>zubuchbar</w:t>
      </w:r>
      <w:proofErr w:type="spellEnd"/>
      <w:r>
        <w:rPr>
          <w:sz w:val="24"/>
          <w:szCs w:val="24"/>
        </w:rPr>
        <w:t>, Getränkepauschale</w:t>
      </w:r>
      <w:r>
        <w:rPr>
          <w:sz w:val="24"/>
          <w:szCs w:val="24"/>
        </w:rPr>
        <w:tab/>
      </w:r>
    </w:p>
    <w:p w:rsidR="00AD3521" w:rsidRDefault="00AD3521">
      <w:pPr>
        <w:rPr>
          <w:sz w:val="24"/>
          <w:szCs w:val="24"/>
        </w:rPr>
      </w:pPr>
    </w:p>
    <w:p w:rsidR="00AD3521" w:rsidRDefault="00AD3521">
      <w:pPr>
        <w:rPr>
          <w:sz w:val="24"/>
          <w:szCs w:val="24"/>
        </w:rPr>
      </w:pPr>
    </w:p>
    <w:p w:rsidR="00AD3521" w:rsidRDefault="0010300D">
      <w:pPr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>
        <w:rPr>
          <w:noProof/>
          <w:lang w:eastAsia="de-DE"/>
        </w:rPr>
        <w:drawing>
          <wp:inline distT="0" distB="0" distL="0" distR="0">
            <wp:extent cx="4762500" cy="3568700"/>
            <wp:effectExtent l="0" t="0" r="0" b="0"/>
            <wp:docPr id="5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6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ab/>
      </w:r>
      <w:r>
        <w:br w:type="page"/>
      </w:r>
      <w:r>
        <w:rPr>
          <w:b/>
          <w:sz w:val="24"/>
          <w:szCs w:val="24"/>
        </w:rPr>
        <w:lastRenderedPageBreak/>
        <w:t>Bürogemeinschaft Office2day</w:t>
      </w:r>
      <w:r>
        <w:rPr>
          <w:b/>
          <w:sz w:val="24"/>
          <w:szCs w:val="24"/>
        </w:rPr>
        <w:br/>
      </w:r>
      <w:r>
        <w:rPr>
          <w:sz w:val="24"/>
          <w:szCs w:val="24"/>
        </w:rPr>
        <w:t xml:space="preserve">47057 Duisburg, Mülheimer </w:t>
      </w:r>
      <w:proofErr w:type="spellStart"/>
      <w:r>
        <w:rPr>
          <w:sz w:val="24"/>
          <w:szCs w:val="24"/>
        </w:rPr>
        <w:t>Strasse</w:t>
      </w:r>
      <w:proofErr w:type="spellEnd"/>
      <w:r>
        <w:rPr>
          <w:sz w:val="24"/>
          <w:szCs w:val="24"/>
        </w:rPr>
        <w:t xml:space="preserve"> 89, eröffnet 2018</w:t>
      </w:r>
    </w:p>
    <w:p w:rsidR="00AD3521" w:rsidRDefault="0010300D">
      <w:r>
        <w:rPr>
          <w:sz w:val="24"/>
          <w:szCs w:val="24"/>
        </w:rPr>
        <w:t xml:space="preserve">Lage: bahnhofsnah, citynaher Stadtteil </w:t>
      </w:r>
      <w:proofErr w:type="spellStart"/>
      <w:r>
        <w:rPr>
          <w:sz w:val="24"/>
          <w:szCs w:val="24"/>
        </w:rPr>
        <w:t>Duissern</w:t>
      </w:r>
      <w:proofErr w:type="spellEnd"/>
      <w:r>
        <w:rPr>
          <w:sz w:val="24"/>
          <w:szCs w:val="24"/>
        </w:rPr>
        <w:t xml:space="preserve">, nahe </w:t>
      </w:r>
      <w:proofErr w:type="spellStart"/>
      <w:r>
        <w:rPr>
          <w:sz w:val="24"/>
          <w:szCs w:val="24"/>
        </w:rPr>
        <w:t>Tectrum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–Technologiezentrum Duisburg und Universität Duisburg Essen</w:t>
      </w:r>
      <w:r>
        <w:rPr>
          <w:sz w:val="24"/>
          <w:szCs w:val="24"/>
        </w:rPr>
        <w:br/>
      </w:r>
      <w:hyperlink r:id="rId20">
        <w:r>
          <w:rPr>
            <w:rStyle w:val="Internetverknpfung"/>
            <w:sz w:val="24"/>
            <w:szCs w:val="24"/>
          </w:rPr>
          <w:t>https://de-de.facebook.com/office2day/</w:t>
        </w:r>
      </w:hyperlink>
      <w:r>
        <w:rPr>
          <w:sz w:val="24"/>
          <w:szCs w:val="24"/>
        </w:rPr>
        <w:br/>
      </w:r>
      <w:hyperlink r:id="rId21">
        <w:r>
          <w:rPr>
            <w:rStyle w:val="Internetverknpfung"/>
            <w:sz w:val="24"/>
            <w:szCs w:val="24"/>
          </w:rPr>
          <w:t>https://www.immobilienscout24.</w:t>
        </w:r>
        <w:r>
          <w:rPr>
            <w:rStyle w:val="Internetverknpfung"/>
            <w:sz w:val="24"/>
            <w:szCs w:val="24"/>
          </w:rPr>
          <w:t>de/expose/112206957</w:t>
        </w:r>
      </w:hyperlink>
    </w:p>
    <w:p w:rsidR="00AD3521" w:rsidRDefault="0010300D">
      <w:proofErr w:type="spellStart"/>
      <w:r>
        <w:rPr>
          <w:b/>
          <w:sz w:val="24"/>
          <w:szCs w:val="24"/>
          <w:lang w:val="en-US"/>
        </w:rPr>
        <w:t>Anfragen</w:t>
      </w:r>
      <w:proofErr w:type="spellEnd"/>
      <w:r>
        <w:rPr>
          <w:b/>
          <w:sz w:val="24"/>
          <w:szCs w:val="24"/>
          <w:lang w:val="en-US"/>
        </w:rPr>
        <w:t xml:space="preserve"> an Bea Bergmann, </w:t>
      </w:r>
      <w:r>
        <w:rPr>
          <w:sz w:val="24"/>
          <w:szCs w:val="24"/>
          <w:lang w:val="en-US"/>
        </w:rPr>
        <w:t xml:space="preserve">Office2day I The New Work, Tel. 0152 28507995, </w:t>
      </w:r>
      <w:hyperlink r:id="rId22">
        <w:r>
          <w:rPr>
            <w:rStyle w:val="Internetverknpfung"/>
            <w:sz w:val="24"/>
            <w:szCs w:val="24"/>
            <w:lang w:val="en-US"/>
          </w:rPr>
          <w:t>bea@office2day.de</w:t>
        </w:r>
      </w:hyperlink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Angebot: </w:t>
      </w:r>
    </w:p>
    <w:p w:rsidR="00AD3521" w:rsidRDefault="0010300D">
      <w:pPr>
        <w:pStyle w:val="Listenabsatz"/>
        <w:numPr>
          <w:ilvl w:val="0"/>
          <w:numId w:val="2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3 Büroarbeitsplätze für Freelancer und junge Unternehmer*innen </w:t>
      </w:r>
    </w:p>
    <w:p w:rsidR="00AD3521" w:rsidRDefault="0010300D">
      <w:pPr>
        <w:pStyle w:val="Listenabsatz"/>
        <w:numPr>
          <w:ilvl w:val="0"/>
          <w:numId w:val="2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Büro- und Praxisfläche 35 m</w:t>
      </w:r>
      <w:r>
        <w:rPr>
          <w:sz w:val="24"/>
          <w:szCs w:val="24"/>
        </w:rPr>
        <w:t>² (EG)</w:t>
      </w:r>
    </w:p>
    <w:p w:rsidR="00AD3521" w:rsidRDefault="0010300D">
      <w:pPr>
        <w:pStyle w:val="Listenabsatz"/>
        <w:numPr>
          <w:ilvl w:val="0"/>
          <w:numId w:val="2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Teeküche, Bad und Dusche</w:t>
      </w:r>
    </w:p>
    <w:p w:rsidR="00AD3521" w:rsidRDefault="0010300D">
      <w:pPr>
        <w:pStyle w:val="Listenabsatz"/>
        <w:numPr>
          <w:ilvl w:val="0"/>
          <w:numId w:val="2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Workshop- und Veranstaltungsfläche abends und am WE  </w:t>
      </w:r>
    </w:p>
    <w:p w:rsidR="00AD3521" w:rsidRDefault="0010300D">
      <w:pPr>
        <w:pStyle w:val="Listenabsatz"/>
        <w:numPr>
          <w:ilvl w:val="0"/>
          <w:numId w:val="2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Festpreis, monatsweise </w:t>
      </w:r>
      <w:proofErr w:type="spellStart"/>
      <w:r>
        <w:rPr>
          <w:sz w:val="24"/>
          <w:szCs w:val="24"/>
        </w:rPr>
        <w:t>mietbar</w:t>
      </w:r>
      <w:proofErr w:type="spellEnd"/>
    </w:p>
    <w:p w:rsidR="00AD3521" w:rsidRDefault="00AD3521">
      <w:pPr>
        <w:rPr>
          <w:b/>
          <w:sz w:val="24"/>
          <w:szCs w:val="24"/>
          <w:u w:val="single" w:color="FFFFFF"/>
        </w:rPr>
      </w:pPr>
    </w:p>
    <w:p w:rsidR="00AD3521" w:rsidRDefault="0010300D">
      <w:pPr>
        <w:rPr>
          <w:b/>
          <w:sz w:val="24"/>
          <w:szCs w:val="24"/>
          <w:u w:val="single" w:color="FFFFFF"/>
        </w:rPr>
      </w:pPr>
      <w:r>
        <w:rPr>
          <w:noProof/>
          <w:lang w:eastAsia="de-DE"/>
        </w:rPr>
        <w:drawing>
          <wp:inline distT="0" distB="0" distL="0" distR="0">
            <wp:extent cx="4589780" cy="3056890"/>
            <wp:effectExtent l="0" t="0" r="0" b="0"/>
            <wp:docPr id="6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 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78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TEMPORÄRE EINMIETUNG BEI AGENTUREN (BÜROARBEITSPLÄTZE)</w:t>
      </w:r>
    </w:p>
    <w:p w:rsidR="00AD3521" w:rsidRDefault="0010300D">
      <w:r>
        <w:rPr>
          <w:sz w:val="24"/>
          <w:szCs w:val="24"/>
        </w:rPr>
        <w:t>Verschiedene Agenturbetriebe aus der Duisburger Kreativwirtschaft (Werbewirtscha</w:t>
      </w:r>
      <w:r>
        <w:rPr>
          <w:sz w:val="24"/>
          <w:szCs w:val="24"/>
        </w:rPr>
        <w:t xml:space="preserve">ft, Architekturbüros) halten Büro-Arbeitsplätze sowie Eventflächen, Workshop-Räume oder Studio-Kapazitäten temporär für Freelancer und Kleinteams (Projekt-Arbeit) zur Anmietung bereit. Hinweise gibt die GFW Duisburg. </w:t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Anfragen an Susanne </w:t>
      </w:r>
      <w:proofErr w:type="spellStart"/>
      <w:r>
        <w:rPr>
          <w:b/>
          <w:sz w:val="24"/>
          <w:szCs w:val="24"/>
        </w:rPr>
        <w:t>Kirches</w:t>
      </w:r>
      <w:proofErr w:type="spellEnd"/>
      <w:r>
        <w:rPr>
          <w:sz w:val="24"/>
          <w:szCs w:val="24"/>
        </w:rPr>
        <w:t xml:space="preserve">, </w:t>
      </w:r>
      <w:hyperlink r:id="rId24">
        <w:r>
          <w:rPr>
            <w:rStyle w:val="Internetverknpfung"/>
            <w:sz w:val="24"/>
            <w:szCs w:val="24"/>
          </w:rPr>
          <w:t>kirches@gfw-duisburg.de</w:t>
        </w:r>
      </w:hyperlink>
      <w:r>
        <w:rPr>
          <w:sz w:val="24"/>
          <w:szCs w:val="24"/>
        </w:rPr>
        <w:t>, Tel. 0203 3639 352</w:t>
      </w:r>
    </w:p>
    <w:p w:rsidR="00AD3521" w:rsidRDefault="0010300D">
      <w:r>
        <w:t xml:space="preserve"> </w:t>
      </w:r>
      <w:r>
        <w:rPr>
          <w:noProof/>
          <w:lang w:eastAsia="de-DE"/>
        </w:rPr>
        <w:drawing>
          <wp:inline distT="0" distB="0" distL="0" distR="0">
            <wp:extent cx="2764790" cy="2026920"/>
            <wp:effectExtent l="0" t="0" r="0" b="0"/>
            <wp:docPr id="7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drawing>
          <wp:inline distT="0" distB="0" distL="0" distR="0">
            <wp:extent cx="2700020" cy="2025015"/>
            <wp:effectExtent l="0" t="0" r="0" b="0"/>
            <wp:docPr id="8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ild 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521" w:rsidRDefault="0010300D">
      <w:r>
        <w:t xml:space="preserve">Fotos: Markus </w:t>
      </w:r>
      <w:proofErr w:type="spellStart"/>
      <w:r>
        <w:t>Heinbach</w:t>
      </w:r>
      <w:proofErr w:type="spellEnd"/>
      <w:r>
        <w:t>, Quelle: AIB, Duisburg</w:t>
      </w:r>
    </w:p>
    <w:p w:rsidR="00AD3521" w:rsidRDefault="0010300D">
      <w:r>
        <w:rPr>
          <w:noProof/>
          <w:lang w:eastAsia="de-DE"/>
        </w:rPr>
        <w:drawing>
          <wp:inline distT="0" distB="0" distL="0" distR="0">
            <wp:extent cx="3975735" cy="2651125"/>
            <wp:effectExtent l="0" t="0" r="0" b="0"/>
            <wp:docPr id="9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5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/>
        <w:t xml:space="preserve">Foto: Jacqueline </w:t>
      </w:r>
      <w:proofErr w:type="spellStart"/>
      <w:r>
        <w:rPr>
          <w:sz w:val="24"/>
          <w:szCs w:val="24"/>
        </w:rPr>
        <w:t>Wardesli</w:t>
      </w:r>
      <w:proofErr w:type="spellEnd"/>
      <w:r>
        <w:rPr>
          <w:sz w:val="24"/>
          <w:szCs w:val="24"/>
        </w:rPr>
        <w:t xml:space="preserve">, </w:t>
      </w:r>
      <w:hyperlink r:id="rId28">
        <w:r>
          <w:rPr>
            <w:rStyle w:val="Internetverknpfung"/>
            <w:sz w:val="24"/>
            <w:szCs w:val="24"/>
          </w:rPr>
          <w:t>www.wardeski.com</w:t>
        </w:r>
      </w:hyperlink>
      <w:r>
        <w:rPr>
          <w:sz w:val="24"/>
          <w:szCs w:val="24"/>
        </w:rPr>
        <w:br/>
        <w:t xml:space="preserve">(Location: </w:t>
      </w:r>
      <w:proofErr w:type="spellStart"/>
      <w:r>
        <w:rPr>
          <w:sz w:val="24"/>
          <w:szCs w:val="24"/>
        </w:rPr>
        <w:t>Roommates</w:t>
      </w:r>
      <w:proofErr w:type="spellEnd"/>
      <w:r>
        <w:rPr>
          <w:sz w:val="24"/>
          <w:szCs w:val="24"/>
        </w:rPr>
        <w:t>)</w:t>
      </w:r>
      <w:r>
        <w:br w:type="page"/>
      </w:r>
    </w:p>
    <w:p w:rsidR="00AD3521" w:rsidRDefault="00AD3521">
      <w:pPr>
        <w:rPr>
          <w:sz w:val="24"/>
          <w:szCs w:val="24"/>
        </w:rPr>
      </w:pPr>
    </w:p>
    <w:p w:rsidR="00AD3521" w:rsidRDefault="0010300D">
      <w:pPr>
        <w:rPr>
          <w:b/>
          <w:sz w:val="24"/>
          <w:szCs w:val="24"/>
          <w:u w:val="single" w:color="FFFFFF"/>
        </w:rPr>
      </w:pPr>
      <w:r>
        <w:rPr>
          <w:b/>
          <w:sz w:val="24"/>
          <w:szCs w:val="24"/>
          <w:u w:val="single" w:color="FFFFFF"/>
        </w:rPr>
        <w:t>ANGEBOT FÜR LOGISTIKWIRTSCHAFT</w:t>
      </w:r>
    </w:p>
    <w:p w:rsidR="00AD3521" w:rsidRDefault="0010300D">
      <w:pPr>
        <w:rPr>
          <w:sz w:val="24"/>
          <w:szCs w:val="24"/>
        </w:rPr>
      </w:pPr>
      <w:proofErr w:type="spellStart"/>
      <w:r>
        <w:rPr>
          <w:b/>
          <w:sz w:val="24"/>
          <w:szCs w:val="24"/>
        </w:rPr>
        <w:t>Startport</w:t>
      </w:r>
      <w:proofErr w:type="spellEnd"/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br/>
      </w:r>
      <w:r>
        <w:rPr>
          <w:sz w:val="24"/>
          <w:szCs w:val="24"/>
        </w:rPr>
        <w:t>Philosophenweg , 47059 Duisburg Innenhafen, eröffnet 2017</w:t>
      </w:r>
    </w:p>
    <w:p w:rsidR="00AD3521" w:rsidRDefault="0010300D">
      <w:r>
        <w:rPr>
          <w:sz w:val="24"/>
          <w:szCs w:val="24"/>
        </w:rPr>
        <w:t>Workspace für Startups, die an Lösungen für Logistik und Supply Chain arbeiten</w:t>
      </w:r>
      <w:r>
        <w:rPr>
          <w:sz w:val="24"/>
          <w:szCs w:val="24"/>
        </w:rPr>
        <w:br/>
      </w:r>
      <w:proofErr w:type="spellStart"/>
      <w:r>
        <w:rPr>
          <w:sz w:val="24"/>
          <w:szCs w:val="24"/>
        </w:rPr>
        <w:t>Coworking</w:t>
      </w:r>
      <w:proofErr w:type="spellEnd"/>
      <w:r>
        <w:rPr>
          <w:sz w:val="24"/>
          <w:szCs w:val="24"/>
        </w:rPr>
        <w:t xml:space="preserve"> Space und Innovationsplattform der Duisburger Hafen AG </w:t>
      </w:r>
      <w:r>
        <w:rPr>
          <w:sz w:val="24"/>
          <w:szCs w:val="24"/>
        </w:rPr>
        <w:br/>
      </w:r>
      <w:r>
        <w:rPr>
          <w:sz w:val="24"/>
          <w:szCs w:val="24"/>
        </w:rPr>
        <w:br/>
        <w:t>Lage: Büro</w:t>
      </w:r>
      <w:r>
        <w:rPr>
          <w:sz w:val="24"/>
          <w:szCs w:val="24"/>
        </w:rPr>
        <w:t xml:space="preserve">etage in historischer </w:t>
      </w:r>
      <w:proofErr w:type="spellStart"/>
      <w:r>
        <w:rPr>
          <w:sz w:val="24"/>
          <w:szCs w:val="24"/>
        </w:rPr>
        <w:t>Werhahnmühle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citynah</w:t>
      </w:r>
      <w:proofErr w:type="spellEnd"/>
      <w:r>
        <w:rPr>
          <w:sz w:val="24"/>
          <w:szCs w:val="24"/>
        </w:rPr>
        <w:t>, Innenhafen Duisburg</w:t>
      </w:r>
      <w:r>
        <w:rPr>
          <w:b/>
          <w:sz w:val="24"/>
          <w:szCs w:val="24"/>
          <w:u w:val="single" w:color="FFFFFF"/>
        </w:rPr>
        <w:br/>
      </w:r>
      <w:hyperlink r:id="rId29">
        <w:r>
          <w:rPr>
            <w:rStyle w:val="Internetverknpfung"/>
            <w:sz w:val="24"/>
            <w:szCs w:val="24"/>
          </w:rPr>
          <w:t>https://startport.net/</w:t>
        </w:r>
      </w:hyperlink>
    </w:p>
    <w:p w:rsidR="00AD3521" w:rsidRDefault="0010300D">
      <w:r>
        <w:rPr>
          <w:b/>
          <w:sz w:val="24"/>
          <w:szCs w:val="24"/>
        </w:rPr>
        <w:t xml:space="preserve">Anfragen an Peter Trapp,  </w:t>
      </w:r>
      <w:proofErr w:type="spellStart"/>
      <w:r>
        <w:rPr>
          <w:b/>
          <w:sz w:val="24"/>
          <w:szCs w:val="24"/>
        </w:rPr>
        <w:t>startport</w:t>
      </w:r>
      <w:proofErr w:type="spellEnd"/>
      <w:r>
        <w:rPr>
          <w:b/>
          <w:sz w:val="24"/>
          <w:szCs w:val="24"/>
        </w:rPr>
        <w:t xml:space="preserve"> GmbH, Tel. 0203 803-4376, </w:t>
      </w:r>
      <w:hyperlink r:id="rId30">
        <w:r>
          <w:rPr>
            <w:rStyle w:val="Internetverknpfung"/>
            <w:b/>
            <w:sz w:val="24"/>
            <w:szCs w:val="24"/>
          </w:rPr>
          <w:t>peter.trapp@</w:t>
        </w:r>
        <w:r>
          <w:rPr>
            <w:rStyle w:val="Internetverknpfung"/>
            <w:b/>
            <w:sz w:val="24"/>
            <w:szCs w:val="24"/>
          </w:rPr>
          <w:t>startport.net</w:t>
        </w:r>
      </w:hyperlink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  <w:t>Angebot:</w:t>
      </w:r>
    </w:p>
    <w:p w:rsidR="00AD3521" w:rsidRDefault="0010300D">
      <w:pPr>
        <w:pStyle w:val="Listenabsatz"/>
        <w:numPr>
          <w:ilvl w:val="0"/>
          <w:numId w:val="6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Einjähriges </w:t>
      </w:r>
      <w:proofErr w:type="spellStart"/>
      <w:r>
        <w:rPr>
          <w:sz w:val="24"/>
          <w:szCs w:val="24"/>
        </w:rPr>
        <w:t>Accelerator</w:t>
      </w:r>
      <w:proofErr w:type="spellEnd"/>
      <w:r>
        <w:rPr>
          <w:sz w:val="24"/>
          <w:szCs w:val="24"/>
        </w:rPr>
        <w:t>-Programm</w:t>
      </w:r>
    </w:p>
    <w:p w:rsidR="00AD3521" w:rsidRDefault="0010300D">
      <w:pPr>
        <w:pStyle w:val="Listenabsatz"/>
        <w:numPr>
          <w:ilvl w:val="0"/>
          <w:numId w:val="6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Großzügige Büroflächen sowie Einzelbüros</w:t>
      </w:r>
    </w:p>
    <w:p w:rsidR="00AD3521" w:rsidRDefault="0010300D">
      <w:pPr>
        <w:pStyle w:val="Listenabsatz"/>
        <w:numPr>
          <w:ilvl w:val="0"/>
          <w:numId w:val="6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Offene, inspirierende Wohlfühlatmosphäre</w:t>
      </w:r>
    </w:p>
    <w:p w:rsidR="00AD3521" w:rsidRDefault="0010300D">
      <w:pPr>
        <w:pStyle w:val="Listenabsatz"/>
        <w:numPr>
          <w:ilvl w:val="0"/>
          <w:numId w:val="6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Workshop-Angebote</w:t>
      </w:r>
    </w:p>
    <w:p w:rsidR="00AD3521" w:rsidRDefault="00AD3521">
      <w:pPr>
        <w:rPr>
          <w:sz w:val="24"/>
          <w:szCs w:val="24"/>
        </w:rPr>
      </w:pPr>
    </w:p>
    <w:p w:rsidR="00AD3521" w:rsidRDefault="00AD3521">
      <w:pPr>
        <w:pStyle w:val="Listenabsatz"/>
        <w:rPr>
          <w:sz w:val="24"/>
          <w:szCs w:val="24"/>
        </w:rPr>
      </w:pPr>
    </w:p>
    <w:p w:rsidR="00AD3521" w:rsidRDefault="0010300D">
      <w:pPr>
        <w:jc w:val="both"/>
        <w:rPr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2628900" cy="1750060"/>
            <wp:effectExtent l="0" t="0" r="0" b="0"/>
            <wp:docPr id="10" name="Bild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 45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5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drawing>
          <wp:inline distT="0" distB="0" distL="0" distR="0">
            <wp:extent cx="2842260" cy="1743075"/>
            <wp:effectExtent l="0" t="0" r="0" b="0"/>
            <wp:docPr id="11" name="Bild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ild 45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521" w:rsidRDefault="0010300D">
      <w:pPr>
        <w:rPr>
          <w:sz w:val="24"/>
          <w:szCs w:val="24"/>
        </w:rPr>
      </w:pPr>
      <w:r>
        <w:rPr>
          <w:sz w:val="24"/>
          <w:szCs w:val="24"/>
        </w:rPr>
        <w:t xml:space="preserve">Fotos: </w:t>
      </w:r>
      <w:proofErr w:type="spellStart"/>
      <w:r>
        <w:rPr>
          <w:sz w:val="24"/>
          <w:szCs w:val="24"/>
        </w:rPr>
        <w:t>krischerfotografie</w:t>
      </w:r>
      <w:proofErr w:type="spellEnd"/>
      <w:r>
        <w:rPr>
          <w:sz w:val="24"/>
          <w:szCs w:val="24"/>
        </w:rPr>
        <w:t>, Quelle: www.innenhafen-portal.de</w:t>
      </w:r>
      <w:r>
        <w:br w:type="page"/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ANGEBOTE FÜR KREATIVWIRTSCHAFT </w:t>
      </w:r>
      <w:r>
        <w:rPr>
          <w:b/>
          <w:sz w:val="24"/>
          <w:szCs w:val="24"/>
        </w:rPr>
        <w:t>(Atelier, Studio)</w:t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t>Studio Duisburg</w:t>
      </w:r>
    </w:p>
    <w:p w:rsidR="00AD3521" w:rsidRDefault="0010300D">
      <w:pPr>
        <w:rPr>
          <w:sz w:val="24"/>
          <w:szCs w:val="24"/>
        </w:rPr>
      </w:pPr>
      <w:r>
        <w:rPr>
          <w:sz w:val="24"/>
          <w:szCs w:val="24"/>
        </w:rPr>
        <w:t xml:space="preserve">Film- und Fotostudio für professionelle Medienproduktion </w:t>
      </w:r>
      <w:r>
        <w:rPr>
          <w:sz w:val="24"/>
          <w:szCs w:val="24"/>
        </w:rPr>
        <w:br/>
        <w:t xml:space="preserve">Obere </w:t>
      </w:r>
      <w:proofErr w:type="spellStart"/>
      <w:r>
        <w:rPr>
          <w:sz w:val="24"/>
          <w:szCs w:val="24"/>
        </w:rPr>
        <w:t>Kaiserswerther</w:t>
      </w:r>
      <w:proofErr w:type="spellEnd"/>
      <w:r>
        <w:rPr>
          <w:sz w:val="24"/>
          <w:szCs w:val="24"/>
        </w:rPr>
        <w:t xml:space="preserve"> Straße 15, 47249 Duisburg, eröffnet 2016</w:t>
      </w:r>
    </w:p>
    <w:p w:rsidR="00AD3521" w:rsidRDefault="0010300D">
      <w:r>
        <w:rPr>
          <w:sz w:val="24"/>
          <w:szCs w:val="24"/>
        </w:rPr>
        <w:t>Lage: Verkehrsgünstige Off Location in Duisburg-Süd mit Drive In-Bistro</w:t>
      </w:r>
      <w:r>
        <w:rPr>
          <w:sz w:val="24"/>
          <w:szCs w:val="24"/>
        </w:rPr>
        <w:br/>
      </w:r>
      <w:hyperlink r:id="rId33">
        <w:r>
          <w:rPr>
            <w:rStyle w:val="Internetverknpfung"/>
            <w:sz w:val="24"/>
            <w:szCs w:val="24"/>
          </w:rPr>
          <w:t>https://www.studio-duisburg.de/studio/</w:t>
        </w:r>
      </w:hyperlink>
      <w:r>
        <w:rPr>
          <w:sz w:val="24"/>
          <w:szCs w:val="24"/>
        </w:rPr>
        <w:br/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t xml:space="preserve">Anfragen an Tim </w:t>
      </w:r>
      <w:proofErr w:type="spellStart"/>
      <w:r>
        <w:rPr>
          <w:b/>
          <w:sz w:val="24"/>
          <w:szCs w:val="24"/>
        </w:rPr>
        <w:t>Upietz</w:t>
      </w:r>
      <w:proofErr w:type="spellEnd"/>
      <w:r>
        <w:rPr>
          <w:b/>
          <w:sz w:val="24"/>
          <w:szCs w:val="24"/>
        </w:rPr>
        <w:t xml:space="preserve">, </w:t>
      </w:r>
      <w:r>
        <w:rPr>
          <w:sz w:val="24"/>
          <w:szCs w:val="24"/>
        </w:rPr>
        <w:t xml:space="preserve">Tel. 0203 71299174, </w:t>
      </w:r>
      <w:hyperlink r:id="rId34">
        <w:r>
          <w:rPr>
            <w:rStyle w:val="Internetverknpfung"/>
            <w:sz w:val="24"/>
            <w:szCs w:val="24"/>
          </w:rPr>
          <w:t>info@studio-duisburg.de</w:t>
        </w:r>
      </w:hyperlink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t>Angebot:</w:t>
      </w:r>
    </w:p>
    <w:p w:rsidR="00AD3521" w:rsidRDefault="0010300D">
      <w:pPr>
        <w:pStyle w:val="Listenabsatz"/>
        <w:numPr>
          <w:ilvl w:val="0"/>
          <w:numId w:val="7"/>
        </w:numPr>
        <w:ind w:left="1440" w:hanging="360"/>
        <w:rPr>
          <w:sz w:val="24"/>
          <w:szCs w:val="24"/>
        </w:rPr>
      </w:pPr>
      <w:r>
        <w:rPr>
          <w:sz w:val="24"/>
          <w:szCs w:val="24"/>
        </w:rPr>
        <w:t>250qm Studio-Fläche für Modeshooting, Musikvideo-Dreh oder au</w:t>
      </w:r>
      <w:r>
        <w:rPr>
          <w:sz w:val="24"/>
          <w:szCs w:val="24"/>
        </w:rPr>
        <w:t>fwendige Produktionen wie Automotive Shootings</w:t>
      </w:r>
    </w:p>
    <w:p w:rsidR="00AD3521" w:rsidRDefault="0010300D">
      <w:pPr>
        <w:pStyle w:val="Listenabsatz"/>
        <w:numPr>
          <w:ilvl w:val="0"/>
          <w:numId w:val="7"/>
        </w:numPr>
        <w:ind w:left="1440" w:hanging="360"/>
        <w:rPr>
          <w:sz w:val="24"/>
          <w:szCs w:val="24"/>
        </w:rPr>
      </w:pPr>
      <w:r>
        <w:rPr>
          <w:sz w:val="24"/>
          <w:szCs w:val="24"/>
        </w:rPr>
        <w:t xml:space="preserve">8 Meter Deckenhöhe, 9 x 10 Meter Eckhohlkehle, </w:t>
      </w:r>
      <w:proofErr w:type="spellStart"/>
      <w:r>
        <w:rPr>
          <w:sz w:val="24"/>
          <w:szCs w:val="24"/>
        </w:rPr>
        <w:t>Visagistenraum</w:t>
      </w:r>
      <w:proofErr w:type="spellEnd"/>
    </w:p>
    <w:p w:rsidR="00AD3521" w:rsidRDefault="0010300D">
      <w:pPr>
        <w:pStyle w:val="Listenabsatz"/>
        <w:numPr>
          <w:ilvl w:val="0"/>
          <w:numId w:val="7"/>
        </w:numPr>
        <w:ind w:left="1440" w:hanging="360"/>
        <w:rPr>
          <w:sz w:val="24"/>
          <w:szCs w:val="24"/>
        </w:rPr>
      </w:pPr>
      <w:r>
        <w:rPr>
          <w:sz w:val="24"/>
          <w:szCs w:val="24"/>
        </w:rPr>
        <w:t xml:space="preserve">Tagespauschale </w:t>
      </w:r>
      <w:r>
        <w:rPr>
          <w:sz w:val="24"/>
          <w:szCs w:val="24"/>
        </w:rPr>
        <w:tab/>
        <w:t xml:space="preserve">500 € </w:t>
      </w:r>
      <w:r>
        <w:rPr>
          <w:sz w:val="24"/>
          <w:szCs w:val="24"/>
        </w:rPr>
        <w:br/>
        <w:t xml:space="preserve">(inkl. WLAN, </w:t>
      </w:r>
      <w:proofErr w:type="spellStart"/>
      <w:r>
        <w:rPr>
          <w:sz w:val="24"/>
          <w:szCs w:val="24"/>
        </w:rPr>
        <w:t>Visaraum</w:t>
      </w:r>
      <w:proofErr w:type="spellEnd"/>
      <w:r>
        <w:rPr>
          <w:sz w:val="24"/>
          <w:szCs w:val="24"/>
        </w:rPr>
        <w:t>, Lounge, Reinigung, stilles Wasser)</w:t>
      </w:r>
      <w:r>
        <w:rPr>
          <w:sz w:val="24"/>
          <w:szCs w:val="24"/>
        </w:rPr>
        <w:br/>
      </w:r>
    </w:p>
    <w:p w:rsidR="00AD3521" w:rsidRDefault="00AD3521">
      <w:pPr>
        <w:pStyle w:val="Listenabsatz"/>
        <w:ind w:left="1440"/>
        <w:rPr>
          <w:sz w:val="24"/>
          <w:szCs w:val="24"/>
        </w:rPr>
      </w:pPr>
    </w:p>
    <w:p w:rsidR="00AD3521" w:rsidRPr="0010300D" w:rsidRDefault="0010300D" w:rsidP="0010300D">
      <w:pPr>
        <w:rPr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5645150" cy="2767965"/>
            <wp:effectExtent l="0" t="0" r="0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-109" t="10861" r="2087" b="-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H</w:t>
      </w:r>
      <w:r>
        <w:rPr>
          <w:b/>
          <w:sz w:val="24"/>
          <w:szCs w:val="24"/>
        </w:rPr>
        <w:t xml:space="preserve">afenkult </w:t>
      </w:r>
    </w:p>
    <w:p w:rsidR="00AD3521" w:rsidRDefault="0010300D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Atelierhaus für kreative Akteur*innen, </w:t>
      </w:r>
      <w:r>
        <w:rPr>
          <w:sz w:val="24"/>
          <w:szCs w:val="24"/>
        </w:rPr>
        <w:t>Künstler*innen, Fotograf*innen</w:t>
      </w:r>
      <w:r>
        <w:rPr>
          <w:sz w:val="24"/>
          <w:szCs w:val="24"/>
        </w:rPr>
        <w:br/>
        <w:t>Am Parallelhafen 12, 47059 Duisburg, eröffnet 2014</w:t>
      </w:r>
    </w:p>
    <w:p w:rsidR="00AD3521" w:rsidRDefault="0010300D">
      <w:pPr>
        <w:spacing w:line="240" w:lineRule="auto"/>
      </w:pPr>
      <w:r>
        <w:rPr>
          <w:sz w:val="24"/>
          <w:szCs w:val="24"/>
        </w:rPr>
        <w:t>Lage: Ehemaliges Bürohaus im Hafengebiet</w:t>
      </w:r>
      <w:r>
        <w:rPr>
          <w:sz w:val="24"/>
          <w:szCs w:val="24"/>
        </w:rPr>
        <w:br/>
      </w:r>
      <w:hyperlink r:id="rId36">
        <w:r>
          <w:rPr>
            <w:rStyle w:val="Internetverknpfung"/>
            <w:b/>
            <w:sz w:val="24"/>
            <w:szCs w:val="24"/>
          </w:rPr>
          <w:t>https://www.hafenkult.de/</w:t>
        </w:r>
      </w:hyperlink>
      <w:r>
        <w:rPr>
          <w:rStyle w:val="Internetverknpfung"/>
          <w:b/>
          <w:sz w:val="24"/>
          <w:szCs w:val="24"/>
        </w:rPr>
        <w:br/>
      </w:r>
      <w:r>
        <w:rPr>
          <w:b/>
          <w:sz w:val="24"/>
          <w:szCs w:val="24"/>
        </w:rPr>
        <w:br/>
        <w:t>Anfragen an Katja Bischoff</w:t>
      </w:r>
      <w:r>
        <w:rPr>
          <w:sz w:val="24"/>
          <w:szCs w:val="24"/>
        </w:rPr>
        <w:t xml:space="preserve">, Tel.  0163 33 45 785, </w:t>
      </w:r>
      <w:hyperlink r:id="rId37">
        <w:r>
          <w:rPr>
            <w:rStyle w:val="Internetverknpfung"/>
            <w:sz w:val="24"/>
            <w:szCs w:val="24"/>
          </w:rPr>
          <w:t>info@hafenkult.de</w:t>
        </w:r>
      </w:hyperlink>
      <w:r>
        <w:rPr>
          <w:sz w:val="24"/>
          <w:szCs w:val="24"/>
        </w:rPr>
        <w:br/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t xml:space="preserve">Angebot: </w:t>
      </w:r>
    </w:p>
    <w:p w:rsidR="00AD3521" w:rsidRDefault="0010300D">
      <w:pPr>
        <w:pStyle w:val="Listenabsatz"/>
        <w:numPr>
          <w:ilvl w:val="0"/>
          <w:numId w:val="8"/>
        </w:numPr>
        <w:spacing w:line="240" w:lineRule="auto"/>
        <w:ind w:left="720" w:hanging="360"/>
        <w:rPr>
          <w:b/>
          <w:sz w:val="24"/>
          <w:szCs w:val="24"/>
        </w:rPr>
      </w:pPr>
      <w:r>
        <w:rPr>
          <w:sz w:val="24"/>
          <w:szCs w:val="24"/>
        </w:rPr>
        <w:t>Off-Location mit 15 Ateliers im 1. OG, Showroom im EG</w:t>
      </w:r>
      <w:r>
        <w:rPr>
          <w:b/>
          <w:sz w:val="24"/>
          <w:szCs w:val="24"/>
        </w:rPr>
        <w:t xml:space="preserve"> </w:t>
      </w:r>
    </w:p>
    <w:p w:rsidR="00AD3521" w:rsidRDefault="0010300D">
      <w:pPr>
        <w:pStyle w:val="Listenabsatz"/>
        <w:numPr>
          <w:ilvl w:val="0"/>
          <w:numId w:val="8"/>
        </w:numPr>
        <w:spacing w:line="240" w:lineRule="auto"/>
        <w:ind w:left="720" w:hanging="360"/>
        <w:rPr>
          <w:b/>
          <w:sz w:val="24"/>
          <w:szCs w:val="24"/>
        </w:rPr>
      </w:pPr>
      <w:r>
        <w:rPr>
          <w:sz w:val="24"/>
          <w:szCs w:val="24"/>
        </w:rPr>
        <w:t>Community-Konzept (Raumvergabe nach Bedarf)</w:t>
      </w:r>
    </w:p>
    <w:p w:rsidR="00AD3521" w:rsidRDefault="0010300D">
      <w:pPr>
        <w:pStyle w:val="Listenabsatz"/>
        <w:numPr>
          <w:ilvl w:val="0"/>
          <w:numId w:val="8"/>
        </w:numPr>
        <w:spacing w:line="240" w:lineRule="auto"/>
        <w:ind w:left="720" w:hanging="360"/>
        <w:rPr>
          <w:b/>
          <w:sz w:val="24"/>
          <w:szCs w:val="24"/>
        </w:rPr>
      </w:pPr>
      <w:r>
        <w:rPr>
          <w:sz w:val="24"/>
          <w:szCs w:val="24"/>
        </w:rPr>
        <w:t>Monatsmieten</w:t>
      </w:r>
    </w:p>
    <w:p w:rsidR="00AD3521" w:rsidRDefault="00AD3521">
      <w:pPr>
        <w:rPr>
          <w:b/>
          <w:sz w:val="24"/>
          <w:szCs w:val="24"/>
        </w:rPr>
      </w:pPr>
    </w:p>
    <w:p w:rsidR="00AD3521" w:rsidRDefault="0010300D">
      <w:pPr>
        <w:rPr>
          <w:b/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5760720" cy="2630170"/>
            <wp:effectExtent l="0" t="0" r="0" b="0"/>
            <wp:docPr id="13" name="Bil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ild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Atelierhaus am Weidenweg</w:t>
      </w:r>
    </w:p>
    <w:p w:rsidR="00AD3521" w:rsidRDefault="0010300D">
      <w:pPr>
        <w:rPr>
          <w:sz w:val="24"/>
          <w:szCs w:val="24"/>
        </w:rPr>
      </w:pPr>
      <w:r>
        <w:rPr>
          <w:sz w:val="24"/>
          <w:szCs w:val="24"/>
        </w:rPr>
        <w:t xml:space="preserve">Räumliches Ensemble mit Ateliers und </w:t>
      </w:r>
      <w:r>
        <w:rPr>
          <w:sz w:val="24"/>
          <w:szCs w:val="24"/>
        </w:rPr>
        <w:t>Ausstellungsflächen</w:t>
      </w:r>
      <w:r>
        <w:rPr>
          <w:sz w:val="24"/>
          <w:szCs w:val="24"/>
        </w:rPr>
        <w:br/>
        <w:t xml:space="preserve">Kunstverein Duisburg e.V., Am Weidenweg 10, 47059 Duisburg </w:t>
      </w:r>
    </w:p>
    <w:p w:rsidR="00AD3521" w:rsidRDefault="0010300D">
      <w:r>
        <w:rPr>
          <w:sz w:val="24"/>
          <w:szCs w:val="24"/>
        </w:rPr>
        <w:t>Lage: Citynahes Wohn-/Mischgebiet</w:t>
      </w:r>
      <w:r>
        <w:rPr>
          <w:sz w:val="24"/>
          <w:szCs w:val="24"/>
        </w:rPr>
        <w:br/>
      </w:r>
      <w:hyperlink r:id="rId39">
        <w:r>
          <w:rPr>
            <w:rStyle w:val="Internetverknpfung"/>
            <w:sz w:val="24"/>
            <w:szCs w:val="24"/>
          </w:rPr>
          <w:t>https://kunstverein-duisburg.de/index.html</w:t>
        </w:r>
      </w:hyperlink>
    </w:p>
    <w:p w:rsidR="00AD3521" w:rsidRDefault="0010300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Anfragen an Herbert </w:t>
      </w:r>
      <w:proofErr w:type="spellStart"/>
      <w:r>
        <w:rPr>
          <w:b/>
          <w:sz w:val="24"/>
          <w:szCs w:val="24"/>
        </w:rPr>
        <w:t>Gorba</w:t>
      </w:r>
      <w:proofErr w:type="spellEnd"/>
      <w:r>
        <w:rPr>
          <w:b/>
          <w:sz w:val="24"/>
          <w:szCs w:val="24"/>
        </w:rPr>
        <w:t xml:space="preserve">, Tel. </w:t>
      </w:r>
      <w:r>
        <w:rPr>
          <w:sz w:val="24"/>
          <w:szCs w:val="24"/>
        </w:rPr>
        <w:t xml:space="preserve">0203 </w:t>
      </w:r>
      <w:r>
        <w:rPr>
          <w:sz w:val="24"/>
          <w:szCs w:val="24"/>
        </w:rPr>
        <w:t>/ 718 78 41</w:t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t>Angebot:</w:t>
      </w:r>
    </w:p>
    <w:p w:rsidR="00AD3521" w:rsidRDefault="0010300D">
      <w:pPr>
        <w:pStyle w:val="Listenabsatz"/>
        <w:numPr>
          <w:ilvl w:val="0"/>
          <w:numId w:val="3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24 Ateliers im Haus- und Hofbereich </w:t>
      </w:r>
    </w:p>
    <w:p w:rsidR="00AD3521" w:rsidRDefault="0010300D">
      <w:pPr>
        <w:pStyle w:val="Listenabsatz"/>
        <w:numPr>
          <w:ilvl w:val="0"/>
          <w:numId w:val="3"/>
        </w:numPr>
        <w:ind w:left="720" w:hanging="360"/>
        <w:rPr>
          <w:b/>
          <w:sz w:val="24"/>
          <w:szCs w:val="24"/>
        </w:rPr>
      </w:pPr>
      <w:r>
        <w:rPr>
          <w:sz w:val="24"/>
          <w:szCs w:val="24"/>
        </w:rPr>
        <w:t>Zentraler Ausstellungsbereich mit 300 m² Fläche im EG</w:t>
      </w:r>
    </w:p>
    <w:p w:rsidR="00AD3521" w:rsidRDefault="0010300D">
      <w:pPr>
        <w:pStyle w:val="Listenabsatz"/>
        <w:numPr>
          <w:ilvl w:val="0"/>
          <w:numId w:val="3"/>
        </w:numPr>
        <w:ind w:left="720" w:hanging="360"/>
        <w:rPr>
          <w:b/>
          <w:sz w:val="24"/>
          <w:szCs w:val="24"/>
        </w:rPr>
      </w:pPr>
      <w:r>
        <w:rPr>
          <w:sz w:val="24"/>
          <w:szCs w:val="24"/>
        </w:rPr>
        <w:t>„</w:t>
      </w:r>
      <w:proofErr w:type="spellStart"/>
      <w:r>
        <w:rPr>
          <w:sz w:val="24"/>
          <w:szCs w:val="24"/>
        </w:rPr>
        <w:t>GalerieGanzOben</w:t>
      </w:r>
      <w:proofErr w:type="spellEnd"/>
      <w:r>
        <w:rPr>
          <w:sz w:val="24"/>
          <w:szCs w:val="24"/>
        </w:rPr>
        <w:t>“ mit ca. 55 m² Ausstellungsfläche in der 3.Etage</w:t>
      </w:r>
    </w:p>
    <w:p w:rsidR="00AD3521" w:rsidRDefault="0010300D">
      <w:pPr>
        <w:rPr>
          <w:b/>
          <w:sz w:val="24"/>
          <w:szCs w:val="24"/>
          <w:u w:val="single" w:color="FFFFFF"/>
        </w:rPr>
      </w:pPr>
      <w:r>
        <w:rPr>
          <w:noProof/>
          <w:lang w:eastAsia="de-DE"/>
        </w:rPr>
        <w:drawing>
          <wp:inline distT="0" distB="0" distL="0" distR="0">
            <wp:extent cx="1762760" cy="3831590"/>
            <wp:effectExtent l="0" t="0" r="0" b="0"/>
            <wp:docPr id="14" name="Bil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60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drawing>
          <wp:inline distT="0" distB="0" distL="0" distR="0">
            <wp:extent cx="1760855" cy="3828415"/>
            <wp:effectExtent l="0" t="0" r="0" b="0"/>
            <wp:docPr id="15" name="Bil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ild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5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drawing>
          <wp:inline distT="0" distB="0" distL="0" distR="0">
            <wp:extent cx="2159000" cy="1524000"/>
            <wp:effectExtent l="0" t="0" r="0" b="0"/>
            <wp:docPr id="16" name="Bil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ild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1446" t="68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521" w:rsidRDefault="0010300D">
      <w:pPr>
        <w:rPr>
          <w:b/>
          <w:sz w:val="24"/>
          <w:szCs w:val="24"/>
          <w:u w:val="single" w:color="FFFFFF"/>
        </w:rPr>
      </w:pPr>
      <w:r>
        <w:br w:type="page"/>
      </w:r>
    </w:p>
    <w:p w:rsidR="00AD3521" w:rsidRDefault="0010300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COWORKING SPACES IM AUFBAU</w:t>
      </w:r>
    </w:p>
    <w:p w:rsidR="00AD3521" w:rsidRDefault="00AD3521">
      <w:pPr>
        <w:rPr>
          <w:b/>
          <w:sz w:val="24"/>
          <w:szCs w:val="24"/>
        </w:rPr>
      </w:pPr>
    </w:p>
    <w:p w:rsidR="00AD3521" w:rsidRDefault="0010300D">
      <w:r>
        <w:rPr>
          <w:b/>
          <w:sz w:val="24"/>
          <w:szCs w:val="24"/>
        </w:rPr>
        <w:t>Digitalkontor</w:t>
      </w:r>
      <w:r>
        <w:rPr>
          <w:b/>
          <w:color w:val="FF0000"/>
          <w:sz w:val="24"/>
          <w:szCs w:val="24"/>
        </w:rPr>
        <w:br/>
      </w:r>
      <w:proofErr w:type="spellStart"/>
      <w:r>
        <w:rPr>
          <w:sz w:val="24"/>
          <w:szCs w:val="24"/>
        </w:rPr>
        <w:t>Coworking</w:t>
      </w:r>
      <w:proofErr w:type="spellEnd"/>
      <w:r>
        <w:rPr>
          <w:sz w:val="24"/>
          <w:szCs w:val="24"/>
        </w:rPr>
        <w:t>-Space mit Hafenb</w:t>
      </w:r>
      <w:r>
        <w:rPr>
          <w:sz w:val="24"/>
          <w:szCs w:val="24"/>
        </w:rPr>
        <w:t>lick</w:t>
      </w:r>
      <w:r>
        <w:rPr>
          <w:sz w:val="24"/>
          <w:szCs w:val="24"/>
        </w:rPr>
        <w:br/>
      </w:r>
      <w:proofErr w:type="spellStart"/>
      <w:r>
        <w:rPr>
          <w:sz w:val="24"/>
          <w:szCs w:val="24"/>
        </w:rPr>
        <w:t>Calaisplatz</w:t>
      </w:r>
      <w:proofErr w:type="spellEnd"/>
      <w:r>
        <w:rPr>
          <w:sz w:val="24"/>
          <w:szCs w:val="24"/>
        </w:rPr>
        <w:t xml:space="preserve">, 47051 Duisburg, Eröffnung </w:t>
      </w:r>
      <w:proofErr w:type="spellStart"/>
      <w:r>
        <w:rPr>
          <w:sz w:val="24"/>
          <w:szCs w:val="24"/>
        </w:rPr>
        <w:t>vorauss</w:t>
      </w:r>
      <w:proofErr w:type="spellEnd"/>
      <w:r>
        <w:rPr>
          <w:sz w:val="24"/>
          <w:szCs w:val="24"/>
        </w:rPr>
        <w:t xml:space="preserve">. Winter 2019 </w:t>
      </w:r>
      <w:r>
        <w:rPr>
          <w:sz w:val="24"/>
          <w:szCs w:val="24"/>
        </w:rPr>
        <w:br/>
      </w:r>
      <w:r>
        <w:rPr>
          <w:sz w:val="24"/>
          <w:szCs w:val="24"/>
        </w:rPr>
        <w:br/>
        <w:t xml:space="preserve">Lage: Büroneubau mit 4.500 m² Bruttogeschossfläche auf 7 Etagen, Gastronomie im EG, </w:t>
      </w:r>
      <w:r>
        <w:rPr>
          <w:sz w:val="24"/>
          <w:szCs w:val="24"/>
        </w:rPr>
        <w:br/>
        <w:t>Innenhafen unmittelbar an Steiger Schwanentor und Uferpromenade, Duisburg-City</w:t>
      </w:r>
      <w:r>
        <w:rPr>
          <w:sz w:val="24"/>
          <w:szCs w:val="24"/>
        </w:rPr>
        <w:br/>
      </w:r>
      <w:hyperlink r:id="rId43">
        <w:r>
          <w:rPr>
            <w:rStyle w:val="Internetverknpfung"/>
            <w:sz w:val="24"/>
            <w:szCs w:val="24"/>
          </w:rPr>
          <w:t>http://digitalkontor-duisburg.de/</w:t>
        </w:r>
      </w:hyperlink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 xml:space="preserve">Anfragen (1-5 Arbeitsplätze) über das Kontaktformular auf der Website </w:t>
      </w:r>
      <w:r>
        <w:rPr>
          <w:b/>
          <w:sz w:val="24"/>
          <w:szCs w:val="24"/>
        </w:rPr>
        <w:br/>
      </w:r>
    </w:p>
    <w:p w:rsidR="00AD3521" w:rsidRDefault="0010300D">
      <w:pPr>
        <w:rPr>
          <w:sz w:val="24"/>
          <w:szCs w:val="24"/>
        </w:rPr>
      </w:pPr>
      <w:r>
        <w:rPr>
          <w:b/>
          <w:sz w:val="24"/>
          <w:szCs w:val="24"/>
        </w:rPr>
        <w:t>Angebot</w:t>
      </w:r>
      <w:r>
        <w:rPr>
          <w:sz w:val="24"/>
          <w:szCs w:val="24"/>
        </w:rPr>
        <w:t>:</w:t>
      </w:r>
    </w:p>
    <w:p w:rsidR="00AD3521" w:rsidRDefault="0010300D">
      <w:pPr>
        <w:pStyle w:val="Listenabsatz"/>
        <w:numPr>
          <w:ilvl w:val="0"/>
          <w:numId w:val="13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>Büroarbeitsplätze auf 200 m² Fläche für Freiberufler, Kreative, Start-ups, digitale Nomaden</w:t>
      </w:r>
    </w:p>
    <w:p w:rsidR="00AD3521" w:rsidRDefault="0010300D">
      <w:pPr>
        <w:pStyle w:val="Listenabsatz"/>
        <w:numPr>
          <w:ilvl w:val="0"/>
          <w:numId w:val="13"/>
        </w:numPr>
        <w:ind w:left="720" w:hanging="360"/>
        <w:rPr>
          <w:sz w:val="24"/>
          <w:szCs w:val="24"/>
        </w:rPr>
      </w:pPr>
      <w:r>
        <w:rPr>
          <w:sz w:val="24"/>
          <w:szCs w:val="24"/>
        </w:rPr>
        <w:t xml:space="preserve">Hightech-Bürohaus, </w:t>
      </w:r>
      <w:r>
        <w:rPr>
          <w:sz w:val="24"/>
          <w:szCs w:val="24"/>
        </w:rPr>
        <w:t xml:space="preserve">Hauptmieter </w:t>
      </w:r>
      <w:proofErr w:type="spellStart"/>
      <w:r>
        <w:rPr>
          <w:sz w:val="24"/>
          <w:szCs w:val="24"/>
        </w:rPr>
        <w:t>Krankikom</w:t>
      </w:r>
      <w:proofErr w:type="spellEnd"/>
      <w:r>
        <w:rPr>
          <w:sz w:val="24"/>
          <w:szCs w:val="24"/>
        </w:rPr>
        <w:t xml:space="preserve"> GmbH</w:t>
      </w:r>
    </w:p>
    <w:p w:rsidR="00AD3521" w:rsidRDefault="00AD3521">
      <w:pPr>
        <w:pStyle w:val="Listenabsatz"/>
        <w:ind w:left="1353"/>
        <w:rPr>
          <w:sz w:val="24"/>
          <w:szCs w:val="24"/>
        </w:rPr>
      </w:pPr>
    </w:p>
    <w:p w:rsidR="00AD3521" w:rsidRDefault="00AD3521">
      <w:pPr>
        <w:pStyle w:val="Listenabsatz"/>
        <w:ind w:left="1353"/>
        <w:rPr>
          <w:sz w:val="24"/>
          <w:szCs w:val="24"/>
        </w:rPr>
      </w:pPr>
    </w:p>
    <w:p w:rsidR="00AD3521" w:rsidRDefault="0010300D">
      <w:pPr>
        <w:rPr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4514850" cy="1888490"/>
            <wp:effectExtent l="0" t="0" r="0" b="0"/>
            <wp:docPr id="1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6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t="13288" r="1431" b="10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D3521" w:rsidRDefault="0010300D">
      <w:pPr>
        <w:rPr>
          <w:sz w:val="24"/>
          <w:szCs w:val="24"/>
          <w:lang w:val="en-US"/>
        </w:rPr>
      </w:pPr>
      <w:bookmarkStart w:id="0" w:name="_GoBack"/>
      <w:bookmarkEnd w:id="0"/>
      <w:proofErr w:type="spellStart"/>
      <w:r>
        <w:rPr>
          <w:b/>
          <w:sz w:val="24"/>
          <w:szCs w:val="24"/>
          <w:lang w:val="en-US"/>
        </w:rPr>
        <w:lastRenderedPageBreak/>
        <w:t>Kreativweide</w:t>
      </w:r>
      <w:proofErr w:type="spellEnd"/>
      <w:r>
        <w:rPr>
          <w:b/>
          <w:sz w:val="24"/>
          <w:szCs w:val="24"/>
          <w:lang w:val="en-US"/>
        </w:rPr>
        <w:t xml:space="preserve"> KS36</w:t>
      </w:r>
      <w:r>
        <w:rPr>
          <w:sz w:val="24"/>
          <w:szCs w:val="24"/>
          <w:lang w:val="en-US"/>
        </w:rPr>
        <w:t xml:space="preserve"> (i.Pl.)</w:t>
      </w:r>
    </w:p>
    <w:p w:rsidR="00AD3521" w:rsidRDefault="0010300D">
      <w:pPr>
        <w:rPr>
          <w:sz w:val="24"/>
          <w:szCs w:val="24"/>
        </w:rPr>
      </w:pPr>
      <w:proofErr w:type="spellStart"/>
      <w:r>
        <w:rPr>
          <w:sz w:val="24"/>
          <w:szCs w:val="24"/>
          <w:lang w:val="en-US"/>
        </w:rPr>
        <w:t>Coworking</w:t>
      </w:r>
      <w:proofErr w:type="spellEnd"/>
      <w:r>
        <w:rPr>
          <w:sz w:val="24"/>
          <w:szCs w:val="24"/>
          <w:lang w:val="en-US"/>
        </w:rPr>
        <w:t xml:space="preserve"> Space </w:t>
      </w:r>
      <w:proofErr w:type="spellStart"/>
      <w:r>
        <w:rPr>
          <w:sz w:val="24"/>
          <w:szCs w:val="24"/>
          <w:lang w:val="en-US"/>
        </w:rPr>
        <w:t>mit</w:t>
      </w:r>
      <w:proofErr w:type="spellEnd"/>
      <w:r>
        <w:rPr>
          <w:sz w:val="24"/>
          <w:szCs w:val="24"/>
          <w:lang w:val="en-US"/>
        </w:rPr>
        <w:t xml:space="preserve"> ca. 200 m² (?)</w:t>
      </w:r>
      <w:r>
        <w:rPr>
          <w:sz w:val="24"/>
          <w:szCs w:val="24"/>
          <w:lang w:val="en-US"/>
        </w:rPr>
        <w:br/>
      </w:r>
      <w:r>
        <w:rPr>
          <w:sz w:val="24"/>
          <w:szCs w:val="24"/>
        </w:rPr>
        <w:t xml:space="preserve">Kammerstrasse 36, 47051 Duisburg, Eröffnung i. Pl. </w:t>
      </w:r>
    </w:p>
    <w:p w:rsidR="00AD3521" w:rsidRDefault="0010300D">
      <w:pPr>
        <w:rPr>
          <w:sz w:val="24"/>
          <w:szCs w:val="24"/>
        </w:rPr>
      </w:pPr>
      <w:r>
        <w:rPr>
          <w:sz w:val="24"/>
          <w:szCs w:val="24"/>
        </w:rPr>
        <w:t xml:space="preserve">Lage: Ehemaliges Hüttentechnik-Betriebsgelände, 3 Gehminuten entfernt vom Hauptbahnhof Duisburg im </w:t>
      </w:r>
      <w:proofErr w:type="spellStart"/>
      <w:r>
        <w:rPr>
          <w:sz w:val="24"/>
          <w:szCs w:val="24"/>
        </w:rPr>
        <w:t>Universitätsstadteil</w:t>
      </w:r>
      <w:proofErr w:type="spellEnd"/>
      <w:r>
        <w:rPr>
          <w:sz w:val="24"/>
          <w:szCs w:val="24"/>
        </w:rPr>
        <w:t xml:space="preserve"> Neudorf</w:t>
      </w:r>
      <w:r>
        <w:rPr>
          <w:sz w:val="24"/>
          <w:szCs w:val="24"/>
        </w:rPr>
        <w:br/>
      </w:r>
      <w:r>
        <w:rPr>
          <w:b/>
          <w:sz w:val="24"/>
          <w:szCs w:val="24"/>
        </w:rPr>
        <w:br/>
        <w:t>Anfragen an Rheinschafe GmbH</w:t>
      </w:r>
    </w:p>
    <w:p w:rsidR="00AD3521" w:rsidRDefault="00AD3521">
      <w:pPr>
        <w:pStyle w:val="Listenabsatz"/>
        <w:ind w:left="1353"/>
        <w:rPr>
          <w:sz w:val="24"/>
          <w:szCs w:val="24"/>
        </w:rPr>
      </w:pPr>
    </w:p>
    <w:p w:rsidR="00AD3521" w:rsidRDefault="0010300D">
      <w:pPr>
        <w:rPr>
          <w:sz w:val="24"/>
          <w:szCs w:val="24"/>
        </w:rPr>
      </w:pPr>
      <w:r>
        <w:rPr>
          <w:noProof/>
          <w:lang w:eastAsia="de-DE"/>
        </w:rPr>
        <w:drawing>
          <wp:inline distT="0" distB="0" distL="0" distR="0">
            <wp:extent cx="2693670" cy="1795780"/>
            <wp:effectExtent l="0" t="0" r="0" b="0"/>
            <wp:docPr id="18" name="Bil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ld1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79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de-DE"/>
        </w:rPr>
        <w:drawing>
          <wp:inline distT="0" distB="0" distL="0" distR="0">
            <wp:extent cx="2392680" cy="1796415"/>
            <wp:effectExtent l="0" t="0" r="0" b="0"/>
            <wp:docPr id="19" name="Bild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ild1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521" w:rsidRDefault="00AD3521">
      <w:pPr>
        <w:pStyle w:val="Listenabsatz"/>
        <w:ind w:left="1353"/>
        <w:rPr>
          <w:color w:val="FF0000"/>
          <w:sz w:val="24"/>
          <w:szCs w:val="24"/>
        </w:rPr>
      </w:pPr>
    </w:p>
    <w:p w:rsidR="00AD3521" w:rsidRDefault="00AD3521">
      <w:pPr>
        <w:pStyle w:val="Listenabsatz"/>
        <w:ind w:left="1353"/>
        <w:rPr>
          <w:color w:val="FF0000"/>
          <w:sz w:val="24"/>
          <w:szCs w:val="24"/>
        </w:rPr>
      </w:pPr>
    </w:p>
    <w:p w:rsidR="00AD3521" w:rsidRDefault="00AD3521">
      <w:pPr>
        <w:pStyle w:val="Listenabsatz"/>
        <w:ind w:left="1353"/>
        <w:rPr>
          <w:color w:val="FF0000"/>
          <w:sz w:val="24"/>
          <w:szCs w:val="24"/>
        </w:rPr>
      </w:pPr>
    </w:p>
    <w:p w:rsidR="00AD3521" w:rsidRDefault="00AD3521"/>
    <w:sectPr w:rsidR="00AD3521">
      <w:pgSz w:w="11906" w:h="16838"/>
      <w:pgMar w:top="1417" w:right="1417" w:bottom="1134" w:left="1417" w:header="0" w:footer="0" w:gutter="0"/>
      <w:cols w:space="720"/>
      <w:formProt w:val="0"/>
      <w:docGrid w:linePitch="10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sic Roman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AR PL SungtiL GB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D331C7"/>
    <w:multiLevelType w:val="multilevel"/>
    <w:tmpl w:val="C034394E"/>
    <w:lvl w:ilvl="0">
      <w:start w:val="1"/>
      <w:numFmt w:val="bullet"/>
      <w:lvlText w:val=""/>
      <w:lvlJc w:val="left"/>
      <w:pPr>
        <w:ind w:left="108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firstLine="0"/>
      </w:pPr>
      <w:rPr>
        <w:rFonts w:ascii="Wingdings" w:hAnsi="Wingdings" w:cs="Wingdings" w:hint="default"/>
      </w:rPr>
    </w:lvl>
  </w:abstractNum>
  <w:abstractNum w:abstractNumId="1" w15:restartNumberingAfterBreak="0">
    <w:nsid w:val="08DD2EDC"/>
    <w:multiLevelType w:val="multilevel"/>
    <w:tmpl w:val="B91CDD68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2" w15:restartNumberingAfterBreak="0">
    <w:nsid w:val="10EF4ED7"/>
    <w:multiLevelType w:val="multilevel"/>
    <w:tmpl w:val="C05290E4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3" w15:restartNumberingAfterBreak="0">
    <w:nsid w:val="2C38143C"/>
    <w:multiLevelType w:val="multilevel"/>
    <w:tmpl w:val="EE864C6A"/>
    <w:lvl w:ilvl="0">
      <w:start w:val="1"/>
      <w:numFmt w:val="bullet"/>
      <w:lvlText w:val=""/>
      <w:lvlJc w:val="left"/>
      <w:pPr>
        <w:ind w:left="1068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788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8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28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48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8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8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8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8" w:firstLine="0"/>
      </w:pPr>
      <w:rPr>
        <w:rFonts w:ascii="Wingdings" w:hAnsi="Wingdings" w:cs="Wingdings" w:hint="default"/>
      </w:rPr>
    </w:lvl>
  </w:abstractNum>
  <w:abstractNum w:abstractNumId="4" w15:restartNumberingAfterBreak="0">
    <w:nsid w:val="441775BA"/>
    <w:multiLevelType w:val="multilevel"/>
    <w:tmpl w:val="89FCF4C4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5" w15:restartNumberingAfterBreak="0">
    <w:nsid w:val="47ED0871"/>
    <w:multiLevelType w:val="multilevel"/>
    <w:tmpl w:val="1972792C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6" w15:restartNumberingAfterBreak="0">
    <w:nsid w:val="50B330DB"/>
    <w:multiLevelType w:val="multilevel"/>
    <w:tmpl w:val="1FB4967E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7" w15:restartNumberingAfterBreak="0">
    <w:nsid w:val="572C74CA"/>
    <w:multiLevelType w:val="multilevel"/>
    <w:tmpl w:val="711E1B9C"/>
    <w:lvl w:ilvl="0">
      <w:start w:val="1"/>
      <w:numFmt w:val="bullet"/>
      <w:lvlText w:val=""/>
      <w:lvlJc w:val="left"/>
      <w:pPr>
        <w:ind w:left="108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80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4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6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40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2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firstLine="0"/>
      </w:pPr>
      <w:rPr>
        <w:rFonts w:ascii="Wingdings" w:hAnsi="Wingdings" w:cs="Wingdings" w:hint="default"/>
      </w:rPr>
    </w:lvl>
  </w:abstractNum>
  <w:abstractNum w:abstractNumId="8" w15:restartNumberingAfterBreak="0">
    <w:nsid w:val="5AD15E44"/>
    <w:multiLevelType w:val="multilevel"/>
    <w:tmpl w:val="44A6F88A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9" w15:restartNumberingAfterBreak="0">
    <w:nsid w:val="5F1D30BF"/>
    <w:multiLevelType w:val="multilevel"/>
    <w:tmpl w:val="A2480C4C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10" w15:restartNumberingAfterBreak="0">
    <w:nsid w:val="65A65873"/>
    <w:multiLevelType w:val="multilevel"/>
    <w:tmpl w:val="127EE11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1" w15:restartNumberingAfterBreak="0">
    <w:nsid w:val="680421F9"/>
    <w:multiLevelType w:val="multilevel"/>
    <w:tmpl w:val="F968BA40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abstractNum w:abstractNumId="12" w15:restartNumberingAfterBreak="0">
    <w:nsid w:val="772C2711"/>
    <w:multiLevelType w:val="multilevel"/>
    <w:tmpl w:val="CAA2465C"/>
    <w:lvl w:ilvl="0">
      <w:start w:val="1"/>
      <w:numFmt w:val="bullet"/>
      <w:lvlText w:val=""/>
      <w:lvlJc w:val="left"/>
      <w:pPr>
        <w:ind w:left="1068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788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8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28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48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8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8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8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8" w:firstLine="0"/>
      </w:pPr>
      <w:rPr>
        <w:rFonts w:ascii="Wingdings" w:hAnsi="Wingdings" w:cs="Wingdings" w:hint="default"/>
      </w:rPr>
    </w:lvl>
  </w:abstractNum>
  <w:abstractNum w:abstractNumId="13" w15:restartNumberingAfterBreak="0">
    <w:nsid w:val="7D740F23"/>
    <w:multiLevelType w:val="multilevel"/>
    <w:tmpl w:val="C1047040"/>
    <w:lvl w:ilvl="0">
      <w:start w:val="1"/>
      <w:numFmt w:val="bullet"/>
      <w:lvlText w:val=""/>
      <w:lvlJc w:val="left"/>
      <w:pPr>
        <w:ind w:left="360" w:firstLine="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firstLine="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firstLine="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firstLine="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firstLine="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firstLine="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1"/>
  </w:num>
  <w:num w:numId="3">
    <w:abstractNumId w:val="9"/>
  </w:num>
  <w:num w:numId="4">
    <w:abstractNumId w:val="2"/>
  </w:num>
  <w:num w:numId="5">
    <w:abstractNumId w:val="12"/>
  </w:num>
  <w:num w:numId="6">
    <w:abstractNumId w:val="4"/>
  </w:num>
  <w:num w:numId="7">
    <w:abstractNumId w:val="7"/>
  </w:num>
  <w:num w:numId="8">
    <w:abstractNumId w:val="8"/>
  </w:num>
  <w:num w:numId="9">
    <w:abstractNumId w:val="5"/>
  </w:num>
  <w:num w:numId="10">
    <w:abstractNumId w:val="1"/>
  </w:num>
  <w:num w:numId="11">
    <w:abstractNumId w:val="3"/>
  </w:num>
  <w:num w:numId="12">
    <w:abstractNumId w:val="13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AD3521"/>
    <w:rsid w:val="0010300D"/>
    <w:rsid w:val="00AD3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4F24647-D9B8-47C5-9AA9-DD617149E2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Basic Roman"/>
        <w:sz w:val="22"/>
        <w:szCs w:val="22"/>
        <w:lang w:val="de-DE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Default Paragraph Font" w:uiPriority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spacing w:after="200" w:line="276" w:lineRule="auto"/>
    </w:pPr>
  </w:style>
  <w:style w:type="paragraph" w:styleId="berschrift2">
    <w:name w:val="heading 2"/>
    <w:basedOn w:val="Standard"/>
    <w:qFormat/>
    <w:pPr>
      <w:keepNext/>
      <w:keepLines/>
      <w:spacing w:before="200" w:after="0"/>
      <w:outlineLvl w:val="1"/>
    </w:pPr>
    <w:rPr>
      <w:rFonts w:ascii="Cambria" w:eastAsia="Cambria" w:hAnsi="Cambria"/>
      <w:b/>
      <w:bCs/>
      <w:color w:val="4F81BD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Internetverknpfung">
    <w:name w:val="Internetverknüpfung"/>
    <w:basedOn w:val="Absatz-Standardschriftart"/>
    <w:rPr>
      <w:color w:val="0000FF"/>
      <w:u w:val="single" w:color="FFFFFF"/>
    </w:rPr>
  </w:style>
  <w:style w:type="character" w:customStyle="1" w:styleId="berschrift2Zchn">
    <w:name w:val="Überschrift 2 Zchn"/>
    <w:basedOn w:val="Absatz-Standardschriftart"/>
    <w:qFormat/>
    <w:rPr>
      <w:rFonts w:ascii="Cambria" w:eastAsia="Cambria" w:hAnsi="Cambria"/>
      <w:b/>
      <w:bCs/>
      <w:color w:val="4F81BD"/>
      <w:sz w:val="26"/>
      <w:szCs w:val="26"/>
    </w:rPr>
  </w:style>
  <w:style w:type="character" w:customStyle="1" w:styleId="SprechblasentextZchn">
    <w:name w:val="Sprechblasentext Zchn"/>
    <w:basedOn w:val="Absatz-Standardschriftart"/>
    <w:qFormat/>
    <w:rPr>
      <w:rFonts w:ascii="Tahoma" w:hAnsi="Tahoma" w:cs="Tahoma"/>
      <w:sz w:val="16"/>
      <w:szCs w:val="16"/>
    </w:rPr>
  </w:style>
  <w:style w:type="character" w:customStyle="1" w:styleId="ListLabel1">
    <w:name w:val="ListLabel 1"/>
    <w:qFormat/>
    <w:rPr>
      <w:color w:val="auto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eastAsia="Wingdings" w:cs="Wingdings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eastAsia="Wingdings" w:cs="Wingdings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Wingdings" w:cs="Wingdings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eastAsia="Wingdings" w:cs="Wingdings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eastAsia="Wingdings" w:cs="Wingdings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eastAsia="Wingdings" w:cs="Wingdings"/>
    </w:rPr>
  </w:style>
  <w:style w:type="character" w:customStyle="1" w:styleId="ListLabel14">
    <w:name w:val="ListLabel 14"/>
    <w:qFormat/>
    <w:rPr>
      <w:rFonts w:eastAsia="Wingdings" w:cs="Wingdings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eastAsia="Wingdings" w:cs="Wingdings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eastAsia="Wingdings" w:cs="Wingdings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eastAsia="Wingdings" w:cs="Wingdings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eastAsia="Wingdings" w:cs="Wingdings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eastAsia="Wingdings" w:cs="Wingdings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eastAsia="Wingdings" w:cs="Wingdings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eastAsia="Wingdings" w:cs="Wingdings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eastAsia="Wingdings" w:cs="Wingdings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eastAsia="Wingdings" w:cs="Wingdings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eastAsia="Wingdings" w:cs="Wingdings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eastAsia="Wingdings" w:cs="Wingdings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eastAsia="Wingdings" w:cs="Wingdings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eastAsia="Wingdings" w:cs="Wingdings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eastAsia="Wingdings" w:cs="Wingdings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eastAsia="Wingdings" w:cs="Wingdings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eastAsia="Wingdings"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eastAsia="Wingdings" w:cs="Wingdings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eastAsia="Wingdings" w:cs="Wingdings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eastAsia="Wingdings" w:cs="Wingdings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eastAsia="Wingdings" w:cs="Wingdings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eastAsia="Wingdings" w:cs="Wingdings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eastAsia="Wingdings"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eastAsia="Wingdings" w:cs="Wingdings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eastAsia="Wingdings" w:cs="Wingdings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eastAsia="Wingdings" w:cs="Wingdings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eastAsia="Wingdings" w:cs="Wingdings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eastAsia="Wingdings" w:cs="Wingdings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eastAsia="Wingdings" w:cs="Wingdings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eastAsia="Wingdings" w:cs="Wingdings"/>
    </w:rPr>
  </w:style>
  <w:style w:type="character" w:customStyle="1" w:styleId="ListLabel73">
    <w:name w:val="ListLabel 73"/>
    <w:qFormat/>
    <w:rPr>
      <w:rFonts w:eastAsia="Wingdings"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eastAsia="Wingdings" w:cs="Wingdings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ListLabel77">
    <w:name w:val="ListLabel 77"/>
    <w:qFormat/>
    <w:rPr>
      <w:rFonts w:eastAsia="Wingdings" w:cs="Wingdings"/>
    </w:rPr>
  </w:style>
  <w:style w:type="character" w:customStyle="1" w:styleId="ListLabel78">
    <w:name w:val="ListLabel 78"/>
    <w:qFormat/>
    <w:rPr>
      <w:rFonts w:cs="Courier New"/>
    </w:rPr>
  </w:style>
  <w:style w:type="character" w:customStyle="1" w:styleId="ListLabel79">
    <w:name w:val="ListLabel 79"/>
    <w:qFormat/>
    <w:rPr>
      <w:rFonts w:eastAsia="Wingdings" w:cs="Wingdings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eastAsia="Wingdings" w:cs="Wingdings"/>
    </w:rPr>
  </w:style>
  <w:style w:type="character" w:customStyle="1" w:styleId="ListLabel82">
    <w:name w:val="ListLabel 82"/>
    <w:qFormat/>
    <w:rPr>
      <w:rFonts w:cs="Courier New"/>
    </w:rPr>
  </w:style>
  <w:style w:type="character" w:customStyle="1" w:styleId="ListLabel83">
    <w:name w:val="ListLabel 83"/>
    <w:qFormat/>
    <w:rPr>
      <w:rFonts w:eastAsia="Wingdings" w:cs="Wingdings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eastAsia="Wingdings" w:cs="Wingdings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eastAsia="Wingdings" w:cs="Wingdings"/>
    </w:rPr>
  </w:style>
  <w:style w:type="character" w:customStyle="1" w:styleId="ListLabel88">
    <w:name w:val="ListLabel 88"/>
    <w:qFormat/>
    <w:rPr>
      <w:rFonts w:cs="Courier New"/>
    </w:rPr>
  </w:style>
  <w:style w:type="character" w:customStyle="1" w:styleId="ListLabel89">
    <w:name w:val="ListLabel 89"/>
    <w:qFormat/>
    <w:rPr>
      <w:rFonts w:eastAsia="Wingdings" w:cs="Wingdings"/>
    </w:rPr>
  </w:style>
  <w:style w:type="character" w:customStyle="1" w:styleId="ListLabel90">
    <w:name w:val="ListLabel 90"/>
    <w:qFormat/>
    <w:rPr>
      <w:rFonts w:cs="Courier New"/>
    </w:rPr>
  </w:style>
  <w:style w:type="character" w:customStyle="1" w:styleId="ListLabel91">
    <w:name w:val="ListLabel 91"/>
    <w:qFormat/>
    <w:rPr>
      <w:rFonts w:eastAsia="Wingdings" w:cs="Wingdings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eastAsia="Wingdings" w:cs="Wingdings"/>
    </w:rPr>
  </w:style>
  <w:style w:type="character" w:customStyle="1" w:styleId="ListLabel94">
    <w:name w:val="ListLabel 94"/>
    <w:qFormat/>
    <w:rPr>
      <w:rFonts w:cs="Courier New"/>
    </w:rPr>
  </w:style>
  <w:style w:type="character" w:customStyle="1" w:styleId="ListLabel95">
    <w:name w:val="ListLabel 95"/>
    <w:qFormat/>
    <w:rPr>
      <w:rFonts w:eastAsia="Wingdings" w:cs="Wingdings"/>
    </w:rPr>
  </w:style>
  <w:style w:type="character" w:customStyle="1" w:styleId="ListLabel96">
    <w:name w:val="ListLabel 96"/>
    <w:qFormat/>
    <w:rPr>
      <w:rFonts w:cs="Courier New"/>
    </w:rPr>
  </w:style>
  <w:style w:type="character" w:customStyle="1" w:styleId="ListLabel97">
    <w:name w:val="ListLabel 97"/>
    <w:qFormat/>
    <w:rPr>
      <w:rFonts w:eastAsia="Wingdings" w:cs="Wingdings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eastAsia="Wingdings" w:cs="Wingdings"/>
    </w:rPr>
  </w:style>
  <w:style w:type="character" w:customStyle="1" w:styleId="ListLabel100">
    <w:name w:val="ListLabel 100"/>
    <w:qFormat/>
    <w:rPr>
      <w:rFonts w:cs="Courier New"/>
    </w:rPr>
  </w:style>
  <w:style w:type="character" w:customStyle="1" w:styleId="ListLabel101">
    <w:name w:val="ListLabel 101"/>
    <w:qFormat/>
    <w:rPr>
      <w:rFonts w:eastAsia="Wingdings" w:cs="Wingdings"/>
    </w:rPr>
  </w:style>
  <w:style w:type="character" w:customStyle="1" w:styleId="ListLabel102">
    <w:name w:val="ListLabel 102"/>
    <w:qFormat/>
    <w:rPr>
      <w:rFonts w:cs="Courier New"/>
    </w:rPr>
  </w:style>
  <w:style w:type="character" w:customStyle="1" w:styleId="ListLabel103">
    <w:name w:val="ListLabel 103"/>
    <w:qFormat/>
    <w:rPr>
      <w:rFonts w:eastAsia="Wingdings" w:cs="Wingdings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eastAsia="Wingdings" w:cs="Wingdings"/>
    </w:rPr>
  </w:style>
  <w:style w:type="character" w:customStyle="1" w:styleId="ListLabel106">
    <w:name w:val="ListLabel 106"/>
    <w:qFormat/>
    <w:rPr>
      <w:rFonts w:cs="Courier New"/>
    </w:rPr>
  </w:style>
  <w:style w:type="character" w:customStyle="1" w:styleId="ListLabel107">
    <w:name w:val="ListLabel 107"/>
    <w:qFormat/>
    <w:rPr>
      <w:rFonts w:eastAsia="Wingdings" w:cs="Wingdings"/>
    </w:rPr>
  </w:style>
  <w:style w:type="character" w:customStyle="1" w:styleId="ListLabel108">
    <w:name w:val="ListLabel 108"/>
    <w:qFormat/>
    <w:rPr>
      <w:rFonts w:eastAsia="Wingdings" w:cs="Wingdings"/>
    </w:rPr>
  </w:style>
  <w:style w:type="character" w:customStyle="1" w:styleId="ListLabel109">
    <w:name w:val="ListLabel 109"/>
    <w:qFormat/>
    <w:rPr>
      <w:rFonts w:cs="Courier New"/>
    </w:rPr>
  </w:style>
  <w:style w:type="character" w:customStyle="1" w:styleId="ListLabel110">
    <w:name w:val="ListLabel 110"/>
    <w:qFormat/>
    <w:rPr>
      <w:rFonts w:eastAsia="Wingdings" w:cs="Wingdings"/>
    </w:rPr>
  </w:style>
  <w:style w:type="character" w:customStyle="1" w:styleId="ListLabel111">
    <w:name w:val="ListLabel 111"/>
    <w:qFormat/>
    <w:rPr>
      <w:rFonts w:cs="Courier New"/>
    </w:rPr>
  </w:style>
  <w:style w:type="character" w:customStyle="1" w:styleId="ListLabel112">
    <w:name w:val="ListLabel 112"/>
    <w:qFormat/>
    <w:rPr>
      <w:rFonts w:eastAsia="Wingdings" w:cs="Wingdings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eastAsia="Wingdings" w:cs="Wingdings"/>
    </w:rPr>
  </w:style>
  <w:style w:type="character" w:customStyle="1" w:styleId="ListLabel115">
    <w:name w:val="ListLabel 115"/>
    <w:qFormat/>
    <w:rPr>
      <w:rFonts w:cs="Courier New"/>
    </w:rPr>
  </w:style>
  <w:style w:type="character" w:customStyle="1" w:styleId="ListLabel116">
    <w:name w:val="ListLabel 116"/>
    <w:qFormat/>
    <w:rPr>
      <w:rFonts w:eastAsia="Wingdings" w:cs="Wingdings"/>
    </w:rPr>
  </w:style>
  <w:style w:type="character" w:customStyle="1" w:styleId="ListLabel117">
    <w:name w:val="ListLabel 117"/>
    <w:qFormat/>
    <w:rPr>
      <w:rFonts w:cs="Courier New"/>
    </w:rPr>
  </w:style>
  <w:style w:type="character" w:customStyle="1" w:styleId="ListLabel118">
    <w:name w:val="ListLabel 118"/>
    <w:qFormat/>
    <w:rPr>
      <w:rFonts w:eastAsia="Wingdings" w:cs="Wingdings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eastAsia="Wingdings" w:cs="Wingdings"/>
    </w:rPr>
  </w:style>
  <w:style w:type="character" w:customStyle="1" w:styleId="ListLabel121">
    <w:name w:val="ListLabel 121"/>
    <w:qFormat/>
    <w:rPr>
      <w:rFonts w:cs="Courier New"/>
    </w:rPr>
  </w:style>
  <w:style w:type="character" w:customStyle="1" w:styleId="ListLabel122">
    <w:name w:val="ListLabel 122"/>
    <w:qFormat/>
    <w:rPr>
      <w:rFonts w:eastAsia="Wingdings" w:cs="Wingdings"/>
    </w:rPr>
  </w:style>
  <w:style w:type="character" w:customStyle="1" w:styleId="ListLabel123">
    <w:name w:val="ListLabel 123"/>
    <w:qFormat/>
    <w:rPr>
      <w:rFonts w:cs="Courier New"/>
    </w:rPr>
  </w:style>
  <w:style w:type="character" w:customStyle="1" w:styleId="ListLabel124">
    <w:name w:val="ListLabel 124"/>
    <w:qFormat/>
    <w:rPr>
      <w:rFonts w:eastAsia="Wingdings" w:cs="Wingdings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eastAsia="Wingdings" w:cs="Wingdings"/>
    </w:rPr>
  </w:style>
  <w:style w:type="character" w:customStyle="1" w:styleId="ListLabel127">
    <w:name w:val="ListLabel 127"/>
    <w:qFormat/>
    <w:rPr>
      <w:rFonts w:cs="Courier New"/>
    </w:rPr>
  </w:style>
  <w:style w:type="character" w:customStyle="1" w:styleId="ListLabel128">
    <w:name w:val="ListLabel 128"/>
    <w:qFormat/>
    <w:rPr>
      <w:rFonts w:eastAsia="Wingdings" w:cs="Wingdings"/>
    </w:rPr>
  </w:style>
  <w:style w:type="character" w:customStyle="1" w:styleId="ListLabel129">
    <w:name w:val="ListLabel 129"/>
    <w:qFormat/>
    <w:rPr>
      <w:rFonts w:cs="Courier New"/>
    </w:rPr>
  </w:style>
  <w:style w:type="character" w:customStyle="1" w:styleId="ListLabel130">
    <w:name w:val="ListLabel 130"/>
    <w:qFormat/>
    <w:rPr>
      <w:rFonts w:eastAsia="Wingdings" w:cs="Wingdings"/>
    </w:rPr>
  </w:style>
  <w:style w:type="character" w:customStyle="1" w:styleId="ListLabel131">
    <w:name w:val="ListLabel 131"/>
    <w:qFormat/>
    <w:rPr>
      <w:rFonts w:cs="Courier New"/>
    </w:rPr>
  </w:style>
  <w:style w:type="character" w:customStyle="1" w:styleId="ListLabel132">
    <w:name w:val="ListLabel 132"/>
    <w:qFormat/>
    <w:rPr>
      <w:rFonts w:eastAsia="Wingdings" w:cs="Wingdings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eastAsia="Wingdings" w:cs="Wingdings"/>
    </w:rPr>
  </w:style>
  <w:style w:type="character" w:customStyle="1" w:styleId="ListLabel135">
    <w:name w:val="ListLabel 135"/>
    <w:qFormat/>
    <w:rPr>
      <w:rFonts w:cs="Courier New"/>
    </w:rPr>
  </w:style>
  <w:style w:type="character" w:customStyle="1" w:styleId="ListLabel136">
    <w:name w:val="ListLabel 136"/>
    <w:qFormat/>
    <w:rPr>
      <w:rFonts w:eastAsia="Wingdings" w:cs="Wingdings"/>
    </w:rPr>
  </w:style>
  <w:style w:type="character" w:customStyle="1" w:styleId="ListLabel137">
    <w:name w:val="ListLabel 137"/>
    <w:qFormat/>
    <w:rPr>
      <w:rFonts w:cs="Courier New"/>
    </w:rPr>
  </w:style>
  <w:style w:type="character" w:customStyle="1" w:styleId="ListLabel138">
    <w:name w:val="ListLabel 138"/>
    <w:qFormat/>
    <w:rPr>
      <w:rFonts w:eastAsia="Wingdings" w:cs="Wingdings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eastAsia="Wingdings" w:cs="Wingdings"/>
    </w:rPr>
  </w:style>
  <w:style w:type="character" w:customStyle="1" w:styleId="ListLabel141">
    <w:name w:val="ListLabel 141"/>
    <w:qFormat/>
    <w:rPr>
      <w:rFonts w:cs="Courier New"/>
    </w:rPr>
  </w:style>
  <w:style w:type="character" w:customStyle="1" w:styleId="ListLabel142">
    <w:name w:val="ListLabel 142"/>
    <w:qFormat/>
    <w:rPr>
      <w:rFonts w:eastAsia="Wingdings" w:cs="Wingdings"/>
    </w:rPr>
  </w:style>
  <w:style w:type="character" w:customStyle="1" w:styleId="ListLabel143">
    <w:name w:val="ListLabel 143"/>
    <w:qFormat/>
    <w:rPr>
      <w:rFonts w:cs="Courier New"/>
    </w:rPr>
  </w:style>
  <w:style w:type="character" w:customStyle="1" w:styleId="ListLabel144">
    <w:name w:val="ListLabel 144"/>
    <w:qFormat/>
    <w:rPr>
      <w:rFonts w:eastAsia="Wingdings" w:cs="Wingdings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eastAsia="Wingdings" w:cs="Wingdings"/>
    </w:rPr>
  </w:style>
  <w:style w:type="character" w:customStyle="1" w:styleId="ListLabel147">
    <w:name w:val="ListLabel 147"/>
    <w:qFormat/>
    <w:rPr>
      <w:rFonts w:cs="Courier New"/>
    </w:rPr>
  </w:style>
  <w:style w:type="character" w:customStyle="1" w:styleId="ListLabel148">
    <w:name w:val="ListLabel 148"/>
    <w:qFormat/>
    <w:rPr>
      <w:rFonts w:eastAsia="Wingdings" w:cs="Wingdings"/>
    </w:rPr>
  </w:style>
  <w:style w:type="character" w:customStyle="1" w:styleId="ListLabel149">
    <w:name w:val="ListLabel 149"/>
    <w:qFormat/>
    <w:rPr>
      <w:rFonts w:cs="Courier New"/>
    </w:rPr>
  </w:style>
  <w:style w:type="character" w:customStyle="1" w:styleId="ListLabel150">
    <w:name w:val="ListLabel 150"/>
    <w:qFormat/>
    <w:rPr>
      <w:rFonts w:eastAsia="Wingdings" w:cs="Wingdings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eastAsia="Wingdings" w:cs="Wingdings"/>
    </w:rPr>
  </w:style>
  <w:style w:type="character" w:customStyle="1" w:styleId="ListLabel153">
    <w:name w:val="ListLabel 153"/>
    <w:qFormat/>
    <w:rPr>
      <w:rFonts w:cs="Courier New"/>
    </w:rPr>
  </w:style>
  <w:style w:type="character" w:customStyle="1" w:styleId="ListLabel154">
    <w:name w:val="ListLabel 154"/>
    <w:qFormat/>
    <w:rPr>
      <w:rFonts w:eastAsia="Wingdings" w:cs="Wingdings"/>
    </w:rPr>
  </w:style>
  <w:style w:type="character" w:customStyle="1" w:styleId="ListLabel155">
    <w:name w:val="ListLabel 155"/>
    <w:qFormat/>
    <w:rPr>
      <w:rFonts w:eastAsia="Wingdings" w:cs="Wingdings"/>
    </w:rPr>
  </w:style>
  <w:style w:type="character" w:customStyle="1" w:styleId="ListLabel156">
    <w:name w:val="ListLabel 156"/>
    <w:qFormat/>
    <w:rPr>
      <w:rFonts w:cs="Courier New"/>
    </w:rPr>
  </w:style>
  <w:style w:type="character" w:customStyle="1" w:styleId="ListLabel157">
    <w:name w:val="ListLabel 157"/>
    <w:qFormat/>
    <w:rPr>
      <w:rFonts w:eastAsia="Wingdings" w:cs="Wingdings"/>
    </w:rPr>
  </w:style>
  <w:style w:type="character" w:customStyle="1" w:styleId="ListLabel158">
    <w:name w:val="ListLabel 158"/>
    <w:qFormat/>
    <w:rPr>
      <w:rFonts w:cs="Courier New"/>
    </w:rPr>
  </w:style>
  <w:style w:type="character" w:customStyle="1" w:styleId="ListLabel159">
    <w:name w:val="ListLabel 159"/>
    <w:qFormat/>
    <w:rPr>
      <w:rFonts w:eastAsia="Wingdings" w:cs="Wingdings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eastAsia="Wingdings" w:cs="Wingdings"/>
    </w:rPr>
  </w:style>
  <w:style w:type="character" w:customStyle="1" w:styleId="ListLabel162">
    <w:name w:val="ListLabel 162"/>
    <w:qFormat/>
    <w:rPr>
      <w:rFonts w:cs="Courier New"/>
    </w:rPr>
  </w:style>
  <w:style w:type="character" w:customStyle="1" w:styleId="ListLabel163">
    <w:name w:val="ListLabel 163"/>
    <w:qFormat/>
    <w:rPr>
      <w:rFonts w:eastAsia="Wingdings" w:cs="Wingdings"/>
    </w:rPr>
  </w:style>
  <w:style w:type="character" w:customStyle="1" w:styleId="ListLabel164">
    <w:name w:val="ListLabel 164"/>
    <w:qFormat/>
    <w:rPr>
      <w:rFonts w:cs="Courier New"/>
    </w:rPr>
  </w:style>
  <w:style w:type="character" w:customStyle="1" w:styleId="ListLabel165">
    <w:name w:val="ListLabel 165"/>
    <w:qFormat/>
    <w:rPr>
      <w:rFonts w:eastAsia="Wingdings" w:cs="Wingdings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eastAsia="Wingdings" w:cs="Wingdings"/>
    </w:rPr>
  </w:style>
  <w:style w:type="character" w:customStyle="1" w:styleId="ListLabel168">
    <w:name w:val="ListLabel 168"/>
    <w:qFormat/>
    <w:rPr>
      <w:rFonts w:cs="Courier New"/>
    </w:rPr>
  </w:style>
  <w:style w:type="character" w:customStyle="1" w:styleId="ListLabel169">
    <w:name w:val="ListLabel 169"/>
    <w:qFormat/>
    <w:rPr>
      <w:rFonts w:eastAsia="Wingdings" w:cs="Wingdings"/>
    </w:rPr>
  </w:style>
  <w:style w:type="character" w:customStyle="1" w:styleId="ListLabel170">
    <w:name w:val="ListLabel 170"/>
    <w:qFormat/>
    <w:rPr>
      <w:rFonts w:cs="Courier New"/>
    </w:rPr>
  </w:style>
  <w:style w:type="character" w:customStyle="1" w:styleId="ListLabel171">
    <w:name w:val="ListLabel 171"/>
    <w:qFormat/>
    <w:rPr>
      <w:rFonts w:eastAsia="Wingdings"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eastAsia="Wingdings" w:cs="Wingdings"/>
    </w:rPr>
  </w:style>
  <w:style w:type="character" w:customStyle="1" w:styleId="ListLabel174">
    <w:name w:val="ListLabel 174"/>
    <w:qFormat/>
    <w:rPr>
      <w:rFonts w:cs="Courier New"/>
    </w:rPr>
  </w:style>
  <w:style w:type="character" w:customStyle="1" w:styleId="ListLabel175">
    <w:name w:val="ListLabel 175"/>
    <w:qFormat/>
    <w:rPr>
      <w:rFonts w:eastAsia="Wingdings" w:cs="Wingdings"/>
    </w:rPr>
  </w:style>
  <w:style w:type="character" w:customStyle="1" w:styleId="ListLabel176">
    <w:name w:val="ListLabel 176"/>
    <w:qFormat/>
    <w:rPr>
      <w:rFonts w:cs="Courier New"/>
    </w:rPr>
  </w:style>
  <w:style w:type="character" w:customStyle="1" w:styleId="ListLabel177">
    <w:name w:val="ListLabel 177"/>
    <w:qFormat/>
    <w:rPr>
      <w:rFonts w:eastAsia="Wingdings" w:cs="Wingdings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eastAsia="Wingdings" w:cs="Wingdings"/>
    </w:rPr>
  </w:style>
  <w:style w:type="character" w:customStyle="1" w:styleId="ListLabel180">
    <w:name w:val="ListLabel 180"/>
    <w:qFormat/>
    <w:rPr>
      <w:rFonts w:cs="Courier New"/>
    </w:rPr>
  </w:style>
  <w:style w:type="character" w:customStyle="1" w:styleId="ListLabel181">
    <w:name w:val="ListLabel 181"/>
    <w:qFormat/>
    <w:rPr>
      <w:rFonts w:eastAsia="Wingdings" w:cs="Wingdings"/>
    </w:rPr>
  </w:style>
  <w:style w:type="character" w:customStyle="1" w:styleId="ListLabel182">
    <w:name w:val="ListLabel 182"/>
    <w:qFormat/>
    <w:rPr>
      <w:rFonts w:cs="Courier New"/>
    </w:rPr>
  </w:style>
  <w:style w:type="character" w:customStyle="1" w:styleId="ListLabel183">
    <w:name w:val="ListLabel 183"/>
    <w:qFormat/>
    <w:rPr>
      <w:rFonts w:eastAsia="Wingdings" w:cs="Wingdings"/>
    </w:rPr>
  </w:style>
  <w:style w:type="character" w:customStyle="1" w:styleId="ListLabel184">
    <w:name w:val="ListLabel 184"/>
    <w:qFormat/>
    <w:rPr>
      <w:rFonts w:eastAsia="Wingdings" w:cs="Wingdings"/>
    </w:rPr>
  </w:style>
  <w:style w:type="character" w:customStyle="1" w:styleId="ListLabel185">
    <w:name w:val="ListLabel 185"/>
    <w:qFormat/>
    <w:rPr>
      <w:rFonts w:cs="Courier New"/>
    </w:rPr>
  </w:style>
  <w:style w:type="character" w:customStyle="1" w:styleId="ListLabel186">
    <w:name w:val="ListLabel 186"/>
    <w:qFormat/>
    <w:rPr>
      <w:rFonts w:eastAsia="Wingdings" w:cs="Wingdings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eastAsia="Wingdings" w:cs="Wingdings"/>
    </w:rPr>
  </w:style>
  <w:style w:type="character" w:customStyle="1" w:styleId="ListLabel189">
    <w:name w:val="ListLabel 189"/>
    <w:qFormat/>
    <w:rPr>
      <w:rFonts w:cs="Courier New"/>
    </w:rPr>
  </w:style>
  <w:style w:type="character" w:customStyle="1" w:styleId="ListLabel190">
    <w:name w:val="ListLabel 190"/>
    <w:qFormat/>
    <w:rPr>
      <w:rFonts w:eastAsia="Wingdings" w:cs="Wingdings"/>
    </w:rPr>
  </w:style>
  <w:style w:type="character" w:customStyle="1" w:styleId="ListLabel191">
    <w:name w:val="ListLabel 191"/>
    <w:qFormat/>
    <w:rPr>
      <w:rFonts w:cs="Courier New"/>
    </w:rPr>
  </w:style>
  <w:style w:type="character" w:customStyle="1" w:styleId="ListLabel192">
    <w:name w:val="ListLabel 192"/>
    <w:qFormat/>
    <w:rPr>
      <w:rFonts w:eastAsia="Wingdings" w:cs="Wingdings"/>
    </w:rPr>
  </w:style>
  <w:style w:type="character" w:customStyle="1" w:styleId="ListLabel193">
    <w:name w:val="ListLabel 193"/>
    <w:qFormat/>
    <w:rPr>
      <w:rFonts w:cs="Courier New"/>
    </w:rPr>
  </w:style>
  <w:style w:type="character" w:customStyle="1" w:styleId="ListLabel194">
    <w:name w:val="ListLabel 194"/>
    <w:qFormat/>
    <w:rPr>
      <w:rFonts w:eastAsia="Wingdings" w:cs="Wingdings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eastAsia="Wingdings" w:cs="Wingdings"/>
    </w:rPr>
  </w:style>
  <w:style w:type="character" w:customStyle="1" w:styleId="ListLabel197">
    <w:name w:val="ListLabel 197"/>
    <w:qFormat/>
    <w:rPr>
      <w:rFonts w:cs="Courier New"/>
    </w:rPr>
  </w:style>
  <w:style w:type="character" w:customStyle="1" w:styleId="ListLabel198">
    <w:name w:val="ListLabel 198"/>
    <w:qFormat/>
    <w:rPr>
      <w:rFonts w:eastAsia="Wingdings" w:cs="Wingdings"/>
    </w:rPr>
  </w:style>
  <w:style w:type="character" w:customStyle="1" w:styleId="ListLabel199">
    <w:name w:val="ListLabel 199"/>
    <w:qFormat/>
    <w:rPr>
      <w:rFonts w:cs="Courier New"/>
    </w:rPr>
  </w:style>
  <w:style w:type="character" w:customStyle="1" w:styleId="ListLabel200">
    <w:name w:val="ListLabel 200"/>
    <w:qFormat/>
    <w:rPr>
      <w:rFonts w:eastAsia="Wingdings" w:cs="Wingdings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eastAsia="Wingdings" w:cs="Wingdings"/>
    </w:rPr>
  </w:style>
  <w:style w:type="character" w:customStyle="1" w:styleId="ListLabel203">
    <w:name w:val="ListLabel 203"/>
    <w:qFormat/>
    <w:rPr>
      <w:rFonts w:cs="Courier New"/>
    </w:rPr>
  </w:style>
  <w:style w:type="character" w:customStyle="1" w:styleId="ListLabel204">
    <w:name w:val="ListLabel 204"/>
    <w:qFormat/>
    <w:rPr>
      <w:rFonts w:eastAsia="Wingdings" w:cs="Wingdings"/>
    </w:rPr>
  </w:style>
  <w:style w:type="character" w:customStyle="1" w:styleId="ListLabel205">
    <w:name w:val="ListLabel 205"/>
    <w:qFormat/>
    <w:rPr>
      <w:rFonts w:cs="Courier New"/>
    </w:rPr>
  </w:style>
  <w:style w:type="character" w:customStyle="1" w:styleId="ListLabel206">
    <w:name w:val="ListLabel 206"/>
    <w:qFormat/>
    <w:rPr>
      <w:rFonts w:eastAsia="Wingdings"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eastAsia="Wingdings" w:cs="Wingdings"/>
    </w:rPr>
  </w:style>
  <w:style w:type="character" w:customStyle="1" w:styleId="ListLabel209">
    <w:name w:val="ListLabel 209"/>
    <w:qFormat/>
    <w:rPr>
      <w:rFonts w:cs="Courier New"/>
    </w:rPr>
  </w:style>
  <w:style w:type="character" w:customStyle="1" w:styleId="ListLabel210">
    <w:name w:val="ListLabel 210"/>
    <w:qFormat/>
    <w:rPr>
      <w:rFonts w:eastAsia="Wingdings" w:cs="Wingdings"/>
    </w:rPr>
  </w:style>
  <w:style w:type="character" w:customStyle="1" w:styleId="ListLabel211">
    <w:name w:val="ListLabel 211"/>
    <w:qFormat/>
    <w:rPr>
      <w:rFonts w:cs="Courier New"/>
    </w:rPr>
  </w:style>
  <w:style w:type="character" w:customStyle="1" w:styleId="ListLabel212">
    <w:name w:val="ListLabel 212"/>
    <w:qFormat/>
    <w:rPr>
      <w:rFonts w:eastAsia="Wingdings" w:cs="Wingdings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eastAsia="Wingdings" w:cs="Wingdings"/>
    </w:rPr>
  </w:style>
  <w:style w:type="character" w:customStyle="1" w:styleId="ListLabel215">
    <w:name w:val="ListLabel 215"/>
    <w:qFormat/>
    <w:rPr>
      <w:rFonts w:cs="Courier New"/>
    </w:rPr>
  </w:style>
  <w:style w:type="character" w:customStyle="1" w:styleId="ListLabel216">
    <w:name w:val="ListLabel 216"/>
    <w:qFormat/>
    <w:rPr>
      <w:rFonts w:eastAsia="Wingdings" w:cs="Wingdings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eastAsia="Wingdings" w:cs="Wingdings"/>
    </w:rPr>
  </w:style>
  <w:style w:type="character" w:customStyle="1" w:styleId="ListLabel219">
    <w:name w:val="ListLabel 219"/>
    <w:qFormat/>
    <w:rPr>
      <w:sz w:val="24"/>
      <w:szCs w:val="24"/>
    </w:rPr>
  </w:style>
  <w:style w:type="character" w:customStyle="1" w:styleId="ListLabel220">
    <w:name w:val="ListLabel 220"/>
    <w:qFormat/>
    <w:rPr>
      <w:sz w:val="24"/>
      <w:szCs w:val="24"/>
      <w:lang w:val="en-US"/>
    </w:rPr>
  </w:style>
  <w:style w:type="character" w:customStyle="1" w:styleId="ListLabel221">
    <w:name w:val="ListLabel 221"/>
    <w:qFormat/>
    <w:rPr>
      <w:b/>
      <w:sz w:val="24"/>
      <w:szCs w:val="24"/>
    </w:rPr>
  </w:style>
  <w:style w:type="character" w:styleId="Endnotenzeichen">
    <w:name w:val="endnote reference"/>
    <w:qFormat/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Textkrper">
    <w:name w:val="Body Text"/>
    <w:basedOn w:val="Standard"/>
    <w:pPr>
      <w:spacing w:after="140"/>
    </w:pPr>
  </w:style>
  <w:style w:type="paragraph" w:styleId="Liste">
    <w:name w:val="List"/>
    <w:basedOn w:val="Textkrper"/>
    <w:rPr>
      <w:rFonts w:cs="Lohit Devanagari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Verzeichnis">
    <w:name w:val="Verzeichnis"/>
    <w:basedOn w:val="Standard"/>
    <w:qFormat/>
    <w:pPr>
      <w:suppressLineNumbers/>
    </w:pPr>
    <w:rPr>
      <w:rFonts w:cs="Lohit Devanagari"/>
    </w:rPr>
  </w:style>
  <w:style w:type="paragraph" w:styleId="Listenabsatz">
    <w:name w:val="List Paragraph"/>
    <w:basedOn w:val="Standard"/>
    <w:qFormat/>
    <w:pPr>
      <w:ind w:left="720"/>
      <w:contextualSpacing/>
    </w:pPr>
  </w:style>
  <w:style w:type="paragraph" w:styleId="Sprechblasentext">
    <w:name w:val="Balloon Text"/>
    <w:basedOn w:val="Standard"/>
    <w:qFormat/>
    <w:pPr>
      <w:spacing w:after="0" w:line="240" w:lineRule="auto"/>
    </w:pPr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oommates-duisburg.de/" TargetMode="External"/><Relationship Id="rId13" Type="http://schemas.openxmlformats.org/officeDocument/2006/relationships/image" Target="media/image3.png"/><Relationship Id="rId18" Type="http://schemas.openxmlformats.org/officeDocument/2006/relationships/hyperlink" Target="mailto:wergen@coachingzonen.de" TargetMode="External"/><Relationship Id="rId26" Type="http://schemas.openxmlformats.org/officeDocument/2006/relationships/image" Target="media/image8.jpeg"/><Relationship Id="rId39" Type="http://schemas.openxmlformats.org/officeDocument/2006/relationships/hyperlink" Target="https://kunstverein-duisburg.de/index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mmobilienscout24.de/expose/112206957" TargetMode="External"/><Relationship Id="rId34" Type="http://schemas.openxmlformats.org/officeDocument/2006/relationships/hyperlink" Target="mailto:info@studio-duisburg.de" TargetMode="External"/><Relationship Id="rId42" Type="http://schemas.openxmlformats.org/officeDocument/2006/relationships/image" Target="media/image16.jpe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mailto:mail@oppafranz.de" TargetMode="External"/><Relationship Id="rId17" Type="http://schemas.openxmlformats.org/officeDocument/2006/relationships/hyperlink" Target="http://www.mit-raum.de/" TargetMode="External"/><Relationship Id="rId25" Type="http://schemas.openxmlformats.org/officeDocument/2006/relationships/image" Target="media/image7.jpeg"/><Relationship Id="rId33" Type="http://schemas.openxmlformats.org/officeDocument/2006/relationships/hyperlink" Target="https://www.studio-duisburg.de/studio/" TargetMode="External"/><Relationship Id="rId38" Type="http://schemas.openxmlformats.org/officeDocument/2006/relationships/image" Target="media/image13.jpeg"/><Relationship Id="rId46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yperlink" Target="https://de-de.facebook.com/office2day/" TargetMode="External"/><Relationship Id="rId29" Type="http://schemas.openxmlformats.org/officeDocument/2006/relationships/hyperlink" Target="https://startport.net/" TargetMode="External"/><Relationship Id="rId41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mailto:info@workcafe-tectrum.de" TargetMode="External"/><Relationship Id="rId11" Type="http://schemas.openxmlformats.org/officeDocument/2006/relationships/hyperlink" Target="https://oppafranz.de/" TargetMode="External"/><Relationship Id="rId24" Type="http://schemas.openxmlformats.org/officeDocument/2006/relationships/hyperlink" Target="mailto:kirches@gfw-duisburg.de" TargetMode="External"/><Relationship Id="rId32" Type="http://schemas.openxmlformats.org/officeDocument/2006/relationships/image" Target="media/image11.jpeg"/><Relationship Id="rId37" Type="http://schemas.openxmlformats.org/officeDocument/2006/relationships/hyperlink" Target="mailto:info@hafenkult.de" TargetMode="External"/><Relationship Id="rId40" Type="http://schemas.openxmlformats.org/officeDocument/2006/relationships/image" Target="media/image14.jpeg"/><Relationship Id="rId45" Type="http://schemas.openxmlformats.org/officeDocument/2006/relationships/image" Target="media/image18.jpeg"/><Relationship Id="rId5" Type="http://schemas.openxmlformats.org/officeDocument/2006/relationships/hyperlink" Target="http://www.workcafe-tectrum.de/" TargetMode="External"/><Relationship Id="rId15" Type="http://schemas.openxmlformats.org/officeDocument/2006/relationships/hyperlink" Target="mailto:info@anthropia.de" TargetMode="External"/><Relationship Id="rId23" Type="http://schemas.openxmlformats.org/officeDocument/2006/relationships/image" Target="media/image6.jpeg"/><Relationship Id="rId28" Type="http://schemas.openxmlformats.org/officeDocument/2006/relationships/hyperlink" Target="http://www.wardeski.com/" TargetMode="External"/><Relationship Id="rId36" Type="http://schemas.openxmlformats.org/officeDocument/2006/relationships/hyperlink" Target="https://www.hafenkult.de/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5.jpeg"/><Relationship Id="rId31" Type="http://schemas.openxmlformats.org/officeDocument/2006/relationships/image" Target="media/image10.jpeg"/><Relationship Id="rId44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hyperlink" Target="mailto:roommates-buerogemeinschaft@web.de" TargetMode="External"/><Relationship Id="rId14" Type="http://schemas.openxmlformats.org/officeDocument/2006/relationships/hyperlink" Target="https://impact-factory.de/" TargetMode="External"/><Relationship Id="rId22" Type="http://schemas.openxmlformats.org/officeDocument/2006/relationships/hyperlink" Target="mailto:bea@office2day.de" TargetMode="External"/><Relationship Id="rId27" Type="http://schemas.openxmlformats.org/officeDocument/2006/relationships/image" Target="media/image9.jpeg"/><Relationship Id="rId30" Type="http://schemas.openxmlformats.org/officeDocument/2006/relationships/hyperlink" Target="mailto:peter.trapp@startport.net" TargetMode="External"/><Relationship Id="rId35" Type="http://schemas.openxmlformats.org/officeDocument/2006/relationships/image" Target="media/image12.png"/><Relationship Id="rId43" Type="http://schemas.openxmlformats.org/officeDocument/2006/relationships/hyperlink" Target="http://digitalkontor-duisburg.de/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Cambria"/>
        <a:cs typeface="Basic Roman"/>
      </a:majorFont>
      <a:minorFont>
        <a:latin typeface="Calibri"/>
        <a:ea typeface="Calibri"/>
        <a:cs typeface="Basic Roma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48AADB28.dotm</Template>
  <TotalTime>0</TotalTime>
  <Pages>13</Pages>
  <Words>1048</Words>
  <Characters>6603</Characters>
  <Application>Microsoft Office Word</Application>
  <DocSecurity>0</DocSecurity>
  <Lines>55</Lines>
  <Paragraphs>15</Paragraphs>
  <ScaleCrop>false</ScaleCrop>
  <Company>Stadt Duisburg</Company>
  <LinksUpToDate>false</LinksUpToDate>
  <CharactersWithSpaces>7636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Susanne Kirches</dc:creator>
  <dc:description/>
  <cp:lastModifiedBy>Jens - Rene Jordan</cp:lastModifiedBy>
  <cp:revision>177</cp:revision>
  <dcterms:created xsi:type="dcterms:W3CDTF">2019-03-25T13:09:00Z</dcterms:created>
  <dcterms:modified xsi:type="dcterms:W3CDTF">2020-06-30T07:30:00Z</dcterms:modified>
  <dc:language>de-DE</dc:language>
</cp:coreProperties>
</file>